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12D" w:rsidRDefault="002B612D" w:rsidP="002B612D">
      <w:pPr>
        <w:spacing w:after="0" w:line="240" w:lineRule="auto"/>
        <w:rPr>
          <w:rFonts w:ascii="Times New Roman" w:hAnsi="Times New Roman" w:cs="Times New Roman"/>
          <w:sz w:val="24"/>
          <w:szCs w:val="24"/>
        </w:rPr>
      </w:pPr>
      <w:r>
        <w:t xml:space="preserve">                                                                                                                    </w:t>
      </w:r>
      <w:r w:rsidRPr="002B612D">
        <w:rPr>
          <w:rFonts w:ascii="Times New Roman" w:hAnsi="Times New Roman" w:cs="Times New Roman"/>
          <w:sz w:val="24"/>
          <w:szCs w:val="24"/>
        </w:rPr>
        <w:t>PATVIRTINTA</w:t>
      </w:r>
    </w:p>
    <w:p w:rsidR="002B612D" w:rsidRDefault="002B612D" w:rsidP="002B61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Šiaulių lopšelio-darželio „Pupų pėdas“</w:t>
      </w:r>
    </w:p>
    <w:p w:rsidR="00A74393" w:rsidRDefault="002B612D" w:rsidP="002B61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B612D">
        <w:rPr>
          <w:rFonts w:ascii="Times New Roman" w:hAnsi="Times New Roman" w:cs="Times New Roman"/>
          <w:sz w:val="24"/>
          <w:szCs w:val="24"/>
        </w:rPr>
        <w:t xml:space="preserve"> </w:t>
      </w:r>
      <w:r>
        <w:rPr>
          <w:rFonts w:ascii="Times New Roman" w:hAnsi="Times New Roman" w:cs="Times New Roman"/>
          <w:sz w:val="24"/>
          <w:szCs w:val="24"/>
        </w:rPr>
        <w:t xml:space="preserve">                                                                                             direktoriaus 2025 m. spalio 13 d. </w:t>
      </w:r>
    </w:p>
    <w:p w:rsidR="002B612D" w:rsidRPr="002B612D" w:rsidRDefault="002B612D" w:rsidP="002B61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įsakymu Nr. V-   (1.5)</w:t>
      </w:r>
    </w:p>
    <w:p w:rsidR="002B612D" w:rsidRDefault="002B612D">
      <w:r>
        <w:t xml:space="preserve"> </w:t>
      </w:r>
    </w:p>
    <w:p w:rsidR="002B612D" w:rsidRPr="002B612D" w:rsidRDefault="002B612D" w:rsidP="002B612D">
      <w:pPr>
        <w:pStyle w:val="Default"/>
        <w:jc w:val="center"/>
      </w:pPr>
    </w:p>
    <w:p w:rsidR="002B612D" w:rsidRPr="002A7759" w:rsidRDefault="002B612D" w:rsidP="002B612D">
      <w:pPr>
        <w:jc w:val="center"/>
        <w:rPr>
          <w:rFonts w:ascii="Times New Roman" w:hAnsi="Times New Roman" w:cs="Times New Roman"/>
          <w:b/>
          <w:bCs/>
          <w:sz w:val="24"/>
          <w:szCs w:val="24"/>
        </w:rPr>
      </w:pPr>
      <w:r w:rsidRPr="002B612D">
        <w:rPr>
          <w:rFonts w:ascii="Times New Roman" w:hAnsi="Times New Roman" w:cs="Times New Roman"/>
          <w:b/>
          <w:bCs/>
          <w:sz w:val="24"/>
          <w:szCs w:val="24"/>
        </w:rPr>
        <w:t>ŠIAULIŲ LOPŠELIO-DARŽELIO „</w:t>
      </w:r>
      <w:r>
        <w:rPr>
          <w:rFonts w:ascii="Times New Roman" w:hAnsi="Times New Roman" w:cs="Times New Roman"/>
          <w:b/>
          <w:bCs/>
          <w:sz w:val="24"/>
          <w:szCs w:val="24"/>
        </w:rPr>
        <w:t>PUPŲ PĖDAS</w:t>
      </w:r>
      <w:r w:rsidRPr="002B612D">
        <w:rPr>
          <w:rFonts w:ascii="Times New Roman" w:hAnsi="Times New Roman" w:cs="Times New Roman"/>
          <w:b/>
          <w:bCs/>
          <w:sz w:val="24"/>
          <w:szCs w:val="24"/>
        </w:rPr>
        <w:t xml:space="preserve">“ UGDYTINIŲ ASMENINIŲ </w:t>
      </w:r>
      <w:r w:rsidR="002A7759" w:rsidRPr="002A7759">
        <w:rPr>
          <w:rFonts w:ascii="Times New Roman" w:hAnsi="Times New Roman" w:cs="Times New Roman"/>
          <w:b/>
          <w:bCs/>
          <w:sz w:val="24"/>
          <w:szCs w:val="24"/>
        </w:rPr>
        <w:t>MOBILIŲJŲ TELEFONŲ IR KITŲ INFORMACINIŲ TECHNOLOGIJŲ ĮRENGINIŲ NAUDOJIMO TVARKOS APRAŠAS</w:t>
      </w:r>
    </w:p>
    <w:p w:rsidR="002B612D" w:rsidRDefault="002B612D" w:rsidP="002B612D">
      <w:pPr>
        <w:pStyle w:val="Default"/>
      </w:pPr>
    </w:p>
    <w:p w:rsidR="002B612D" w:rsidRPr="007F3AE1" w:rsidRDefault="002B612D" w:rsidP="002B612D">
      <w:pPr>
        <w:pStyle w:val="Default"/>
        <w:jc w:val="center"/>
      </w:pPr>
      <w:r w:rsidRPr="007F3AE1">
        <w:rPr>
          <w:b/>
          <w:bCs/>
        </w:rPr>
        <w:t>I SKYRIUS</w:t>
      </w:r>
    </w:p>
    <w:p w:rsidR="002B612D" w:rsidRPr="007F3AE1" w:rsidRDefault="002B612D" w:rsidP="002B612D">
      <w:pPr>
        <w:pStyle w:val="Default"/>
        <w:jc w:val="center"/>
        <w:rPr>
          <w:b/>
          <w:bCs/>
        </w:rPr>
      </w:pPr>
      <w:r w:rsidRPr="007F3AE1">
        <w:rPr>
          <w:b/>
          <w:bCs/>
        </w:rPr>
        <w:t>BENDROSIOS NUOSTATOS</w:t>
      </w:r>
    </w:p>
    <w:p w:rsidR="002B612D" w:rsidRDefault="002B612D" w:rsidP="007F3AE1">
      <w:pPr>
        <w:pStyle w:val="Default"/>
        <w:jc w:val="both"/>
        <w:rPr>
          <w:sz w:val="23"/>
          <w:szCs w:val="23"/>
        </w:rPr>
      </w:pPr>
    </w:p>
    <w:p w:rsidR="002B612D" w:rsidRPr="002B612D" w:rsidRDefault="00DA3D3C" w:rsidP="007F3AE1">
      <w:pPr>
        <w:pStyle w:val="Default"/>
        <w:jc w:val="both"/>
      </w:pPr>
      <w:r>
        <w:t xml:space="preserve">            </w:t>
      </w:r>
      <w:r w:rsidR="002B612D" w:rsidRPr="002B612D">
        <w:t>1. Šiaulių lopšelio-darželio „</w:t>
      </w:r>
      <w:r w:rsidR="002B612D">
        <w:t>Pupų pėdas</w:t>
      </w:r>
      <w:r w:rsidR="002B612D" w:rsidRPr="002B612D">
        <w:t>“ ugdytinių asmeninių mobiliųjų telefonų ir kitų informacinių technologijų įrenginių naudojimo tvarkos aprašas (toliau – Aprašas) apibrėžia ugdytinių asmeninių mobiliųjų telefonų ir kitų informacinių technologijų įrenginių naudoj</w:t>
      </w:r>
      <w:r w:rsidR="002B612D">
        <w:t>imo lopšelyje-darželyje „Pupų pėdas</w:t>
      </w:r>
      <w:r w:rsidR="002B612D" w:rsidRPr="002B612D">
        <w:t xml:space="preserve">“ (toliau – lopšelis-darželis) ir (ar) dalyvaujant lopšelio-darželio organizuojamose ugdomosiose veiklose ne lopšelio-darželio aplinkoje gaires. </w:t>
      </w:r>
    </w:p>
    <w:p w:rsidR="002B612D" w:rsidRPr="002B612D" w:rsidRDefault="00DA3D3C" w:rsidP="007F3AE1">
      <w:pPr>
        <w:pStyle w:val="Default"/>
        <w:jc w:val="both"/>
      </w:pPr>
      <w:r>
        <w:t xml:space="preserve">           </w:t>
      </w:r>
      <w:r w:rsidR="002B612D" w:rsidRPr="002B612D">
        <w:t xml:space="preserve">2. Aprašo paskirtis – užtikrinti saugią, ugdymui palankią lopšelio-darželio aplinką, kurioje būtų apibrėžtos asmeninių mobiliųjų telefonų ir kitų informacinių technologijų įrenginių naudojimo taisyklės, padedančios ugdytiniams ugdytis atsakingo ir sąmoningo jų naudojimo įgūdžius. </w:t>
      </w:r>
    </w:p>
    <w:p w:rsidR="002B612D" w:rsidRPr="002B612D" w:rsidRDefault="007F3AE1" w:rsidP="007F3AE1">
      <w:pPr>
        <w:pStyle w:val="Default"/>
        <w:jc w:val="both"/>
      </w:pPr>
      <w:r>
        <w:t xml:space="preserve">            </w:t>
      </w:r>
      <w:r w:rsidR="002B612D" w:rsidRPr="002B612D">
        <w:t xml:space="preserve">3. Asmeniniai informacinių technologijų įrenginiai Apraše suprantami kaip ugdytinio </w:t>
      </w:r>
      <w:r w:rsidR="002B612D">
        <w:t xml:space="preserve">naudojama </w:t>
      </w:r>
      <w:r w:rsidR="002B612D" w:rsidRPr="002B612D">
        <w:t xml:space="preserve">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 </w:t>
      </w:r>
    </w:p>
    <w:p w:rsidR="007F3AE1" w:rsidRDefault="007F3AE1" w:rsidP="007F3AE1">
      <w:pPr>
        <w:jc w:val="both"/>
        <w:rPr>
          <w:rFonts w:ascii="Times New Roman" w:hAnsi="Times New Roman" w:cs="Times New Roman"/>
          <w:sz w:val="24"/>
          <w:szCs w:val="24"/>
        </w:rPr>
      </w:pPr>
      <w:r>
        <w:rPr>
          <w:rFonts w:ascii="Times New Roman" w:hAnsi="Times New Roman" w:cs="Times New Roman"/>
          <w:sz w:val="24"/>
          <w:szCs w:val="24"/>
        </w:rPr>
        <w:t xml:space="preserve">           </w:t>
      </w:r>
      <w:r w:rsidR="002B612D" w:rsidRPr="002B612D">
        <w:rPr>
          <w:rFonts w:ascii="Times New Roman" w:hAnsi="Times New Roman" w:cs="Times New Roman"/>
          <w:sz w:val="24"/>
          <w:szCs w:val="24"/>
        </w:rPr>
        <w:t>4. Apraše vartojamos kitos sąvokos atitinka Lietuvos Respublikos švietimo įstatyme ir Lietuvos Respublikos vaiko teisių apsaugos pagrindų įstatyme vartojamas sąvokas.</w:t>
      </w:r>
    </w:p>
    <w:p w:rsidR="007F3AE1" w:rsidRDefault="007F3AE1" w:rsidP="007F3AE1">
      <w:pPr>
        <w:pStyle w:val="Default"/>
      </w:pPr>
      <w:r>
        <w:t xml:space="preserve">                                          </w:t>
      </w:r>
    </w:p>
    <w:p w:rsidR="007F3AE1" w:rsidRPr="007F3AE1" w:rsidRDefault="007F3AE1" w:rsidP="007F3AE1">
      <w:pPr>
        <w:pStyle w:val="Default"/>
        <w:jc w:val="center"/>
      </w:pPr>
      <w:r w:rsidRPr="007F3AE1">
        <w:rPr>
          <w:b/>
          <w:bCs/>
        </w:rPr>
        <w:t>II SKYRIUS</w:t>
      </w:r>
    </w:p>
    <w:p w:rsidR="007F3AE1" w:rsidRPr="007F3AE1" w:rsidRDefault="007F3AE1" w:rsidP="007F3AE1">
      <w:pPr>
        <w:jc w:val="center"/>
        <w:rPr>
          <w:rFonts w:ascii="Times New Roman" w:hAnsi="Times New Roman" w:cs="Times New Roman"/>
          <w:b/>
          <w:bCs/>
          <w:sz w:val="24"/>
          <w:szCs w:val="24"/>
        </w:rPr>
      </w:pPr>
      <w:r w:rsidRPr="007F3AE1">
        <w:rPr>
          <w:rFonts w:ascii="Times New Roman" w:hAnsi="Times New Roman" w:cs="Times New Roman"/>
          <w:b/>
          <w:bCs/>
          <w:sz w:val="24"/>
          <w:szCs w:val="24"/>
        </w:rPr>
        <w:t>MOBILIŲJŲ TELEFONŲ NAUDOJIMO LOPŠELYJE-DARŽELYJE RIBOJIMO ATVEJAI IR IŠIMTYS</w:t>
      </w:r>
    </w:p>
    <w:p w:rsidR="007F3AE1" w:rsidRPr="007F3AE1" w:rsidRDefault="007F3AE1" w:rsidP="007F3AE1">
      <w:pPr>
        <w:pStyle w:val="Default"/>
        <w:jc w:val="both"/>
      </w:pPr>
      <w:r w:rsidRPr="007F3AE1">
        <w:t xml:space="preserve">           5. Asmeninių informacinių technologijų įrenginių naudojimas yra griežtai draudžiamas, išskyrus esant situacijai, kai reikia nedelsiant susisiekti su tėvais (globėjais, rūpintojais) (toliau – tėvai) ar pagalbos tarnybomis. Jei ugdytinis dėl sveikatos būklės turi turėti mobilųjį telefoną, tai turi būti iš anksto suderinta su mokyklos administracija. </w:t>
      </w:r>
    </w:p>
    <w:p w:rsidR="007F3AE1" w:rsidRDefault="007F3AE1" w:rsidP="007F3A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0C19">
        <w:rPr>
          <w:rFonts w:ascii="Times New Roman" w:hAnsi="Times New Roman" w:cs="Times New Roman"/>
          <w:sz w:val="24"/>
          <w:szCs w:val="24"/>
        </w:rPr>
        <w:t xml:space="preserve"> 6. </w:t>
      </w:r>
      <w:r w:rsidRPr="007F3AE1">
        <w:rPr>
          <w:rFonts w:ascii="Times New Roman" w:hAnsi="Times New Roman" w:cs="Times New Roman"/>
          <w:sz w:val="24"/>
          <w:szCs w:val="24"/>
        </w:rPr>
        <w:t>Mobiliųjų telefonų naudojimas leidžiamas tik ugdymo tikslais. Tėvai gali palikti mobiliuosius telefonus vaikų saugumui, tačiau jie turi būti laikomi pas grupės mokytoją, ugdytinio rūbų spintelėje ir pan. ir grąžinami tik po veiklos užsiėmimų.</w:t>
      </w:r>
    </w:p>
    <w:p w:rsidR="007F3AE1" w:rsidRPr="007F3AE1" w:rsidRDefault="007F3AE1" w:rsidP="007F3AE1">
      <w:pPr>
        <w:rPr>
          <w:rFonts w:ascii="Times New Roman" w:hAnsi="Times New Roman" w:cs="Times New Roman"/>
          <w:sz w:val="24"/>
          <w:szCs w:val="24"/>
        </w:rPr>
      </w:pPr>
      <w:r>
        <w:rPr>
          <w:rFonts w:ascii="Times New Roman" w:hAnsi="Times New Roman" w:cs="Times New Roman"/>
          <w:sz w:val="24"/>
          <w:szCs w:val="24"/>
        </w:rPr>
        <w:t xml:space="preserve">                                                            </w:t>
      </w:r>
    </w:p>
    <w:p w:rsidR="007F3AE1" w:rsidRPr="007F3AE1" w:rsidRDefault="007F3AE1" w:rsidP="007F3AE1">
      <w:pPr>
        <w:pStyle w:val="Default"/>
        <w:rPr>
          <w:b/>
        </w:rPr>
      </w:pPr>
      <w:r w:rsidRPr="007F3AE1">
        <w:rPr>
          <w:b/>
        </w:rPr>
        <w:t xml:space="preserve">                                                                 </w:t>
      </w:r>
      <w:r>
        <w:rPr>
          <w:b/>
        </w:rPr>
        <w:t xml:space="preserve">  </w:t>
      </w:r>
      <w:r w:rsidRPr="007F3AE1">
        <w:rPr>
          <w:b/>
        </w:rPr>
        <w:t xml:space="preserve"> III SKYRIUS</w:t>
      </w:r>
    </w:p>
    <w:p w:rsidR="007F3AE1" w:rsidRDefault="007F3AE1" w:rsidP="007F3AE1">
      <w:pPr>
        <w:jc w:val="center"/>
        <w:rPr>
          <w:rFonts w:ascii="Times New Roman" w:hAnsi="Times New Roman" w:cs="Times New Roman"/>
          <w:b/>
          <w:bCs/>
          <w:sz w:val="24"/>
          <w:szCs w:val="24"/>
        </w:rPr>
      </w:pPr>
      <w:r w:rsidRPr="007F3AE1">
        <w:rPr>
          <w:rFonts w:ascii="Times New Roman" w:hAnsi="Times New Roman" w:cs="Times New Roman"/>
          <w:b/>
          <w:bCs/>
          <w:sz w:val="24"/>
          <w:szCs w:val="24"/>
        </w:rPr>
        <w:t>PRIEMONĖS TVARKOS APRAŠO ĮGYVENDINIMUI UŽTIKRINTI, ATSAKOMYBĖ IR PASEKMĖS</w:t>
      </w:r>
    </w:p>
    <w:p w:rsidR="007F3AE1" w:rsidRPr="007F3AE1" w:rsidRDefault="007F3AE1" w:rsidP="00520C19">
      <w:pPr>
        <w:autoSpaceDE w:val="0"/>
        <w:autoSpaceDN w:val="0"/>
        <w:adjustRightInd w:val="0"/>
        <w:spacing w:after="0" w:line="240" w:lineRule="auto"/>
        <w:jc w:val="both"/>
        <w:rPr>
          <w:rFonts w:ascii="Times New Roman" w:hAnsi="Times New Roman" w:cs="Times New Roman"/>
          <w:color w:val="000000"/>
          <w:sz w:val="24"/>
          <w:szCs w:val="24"/>
        </w:rPr>
      </w:pPr>
    </w:p>
    <w:p w:rsidR="007F3AE1" w:rsidRPr="007F3AE1" w:rsidRDefault="007F3AE1" w:rsidP="00520C19">
      <w:pPr>
        <w:autoSpaceDE w:val="0"/>
        <w:autoSpaceDN w:val="0"/>
        <w:adjustRightInd w:val="0"/>
        <w:spacing w:after="0" w:line="240" w:lineRule="auto"/>
        <w:jc w:val="both"/>
        <w:rPr>
          <w:rFonts w:ascii="Times New Roman" w:hAnsi="Times New Roman" w:cs="Times New Roman"/>
          <w:color w:val="000000"/>
          <w:sz w:val="24"/>
          <w:szCs w:val="24"/>
        </w:rPr>
      </w:pPr>
      <w:r w:rsidRPr="007F3AE1">
        <w:rPr>
          <w:rFonts w:ascii="Times New Roman" w:hAnsi="Times New Roman" w:cs="Times New Roman"/>
          <w:color w:val="000000"/>
          <w:sz w:val="24"/>
          <w:szCs w:val="24"/>
        </w:rPr>
        <w:t xml:space="preserve">          7. Mobiliųjų telefonų naudojimo būtinybę ugdymo veikloje nustato mokytojas. </w:t>
      </w:r>
    </w:p>
    <w:p w:rsidR="007F3AE1" w:rsidRPr="007F3AE1" w:rsidRDefault="007F3AE1" w:rsidP="00520C19">
      <w:pPr>
        <w:autoSpaceDE w:val="0"/>
        <w:autoSpaceDN w:val="0"/>
        <w:adjustRightInd w:val="0"/>
        <w:spacing w:after="0" w:line="240" w:lineRule="auto"/>
        <w:jc w:val="both"/>
        <w:rPr>
          <w:rFonts w:ascii="Times New Roman" w:hAnsi="Times New Roman" w:cs="Times New Roman"/>
          <w:color w:val="000000"/>
          <w:sz w:val="24"/>
          <w:szCs w:val="24"/>
        </w:rPr>
      </w:pPr>
      <w:r w:rsidRPr="007F3AE1">
        <w:rPr>
          <w:rFonts w:ascii="Times New Roman" w:hAnsi="Times New Roman" w:cs="Times New Roman"/>
          <w:color w:val="000000"/>
          <w:sz w:val="24"/>
          <w:szCs w:val="24"/>
        </w:rPr>
        <w:t xml:space="preserve">          8. Mobilieji telefonai turi būti laikomi saugiai ir nepaliekami viešose erdvėse. Už paliktų įrenginių saugumą lopšelio-darželio darbuotojai neatsako. </w:t>
      </w:r>
    </w:p>
    <w:p w:rsidR="007F3AE1" w:rsidRPr="007F3AE1" w:rsidRDefault="007F3AE1" w:rsidP="00520C19">
      <w:pPr>
        <w:spacing w:after="0" w:line="240" w:lineRule="auto"/>
        <w:ind w:left="-142"/>
        <w:rPr>
          <w:rFonts w:ascii="Times New Roman" w:hAnsi="Times New Roman" w:cs="Times New Roman"/>
          <w:color w:val="000000"/>
          <w:sz w:val="24"/>
          <w:szCs w:val="24"/>
        </w:rPr>
      </w:pPr>
      <w:r w:rsidRPr="007F3AE1">
        <w:rPr>
          <w:rFonts w:ascii="Times New Roman" w:hAnsi="Times New Roman" w:cs="Times New Roman"/>
          <w:color w:val="000000"/>
          <w:sz w:val="24"/>
          <w:szCs w:val="24"/>
        </w:rPr>
        <w:t xml:space="preserve">        </w:t>
      </w:r>
      <w:r w:rsidR="00520C19">
        <w:rPr>
          <w:rFonts w:ascii="Times New Roman" w:hAnsi="Times New Roman" w:cs="Times New Roman"/>
          <w:color w:val="000000"/>
          <w:sz w:val="24"/>
          <w:szCs w:val="24"/>
        </w:rPr>
        <w:t xml:space="preserve">   </w:t>
      </w:r>
      <w:r w:rsidRPr="007F3AE1">
        <w:rPr>
          <w:rFonts w:ascii="Times New Roman" w:hAnsi="Times New Roman" w:cs="Times New Roman"/>
          <w:color w:val="000000"/>
          <w:sz w:val="24"/>
          <w:szCs w:val="24"/>
        </w:rPr>
        <w:t xml:space="preserve"> 9. Jei ugdytinis ignoruoja mokytojo ar darbuotojo pastabas ir nesiima tinkamų veiksmų dėl</w:t>
      </w:r>
    </w:p>
    <w:p w:rsidR="007F3AE1" w:rsidRDefault="007F3AE1" w:rsidP="00520C19">
      <w:pPr>
        <w:spacing w:after="0" w:line="240" w:lineRule="auto"/>
        <w:ind w:hanging="142"/>
        <w:rPr>
          <w:rFonts w:ascii="Times New Roman" w:hAnsi="Times New Roman" w:cs="Times New Roman"/>
          <w:color w:val="000000"/>
          <w:sz w:val="24"/>
          <w:szCs w:val="24"/>
        </w:rPr>
      </w:pPr>
      <w:r w:rsidRPr="007F3AE1">
        <w:rPr>
          <w:rFonts w:ascii="Times New Roman" w:hAnsi="Times New Roman" w:cs="Times New Roman"/>
          <w:color w:val="000000"/>
          <w:sz w:val="24"/>
          <w:szCs w:val="24"/>
        </w:rPr>
        <w:t xml:space="preserve">   mobiliųjų telefonų ribojimo, apie jo elgesį informuojami tėvai, o ugdytiniui taikoma drausminimo</w:t>
      </w:r>
    </w:p>
    <w:p w:rsidR="007F3AE1" w:rsidRDefault="007F3AE1" w:rsidP="00520C19">
      <w:pPr>
        <w:spacing w:after="0" w:line="240" w:lineRule="auto"/>
        <w:ind w:hanging="142"/>
        <w:jc w:val="both"/>
        <w:rPr>
          <w:rFonts w:ascii="Times New Roman" w:hAnsi="Times New Roman" w:cs="Times New Roman"/>
          <w:sz w:val="24"/>
          <w:szCs w:val="24"/>
        </w:rPr>
      </w:pPr>
      <w:r w:rsidRPr="007F3AE1">
        <w:rPr>
          <w:rFonts w:ascii="Times New Roman" w:hAnsi="Times New Roman" w:cs="Times New Roman"/>
          <w:sz w:val="24"/>
          <w:szCs w:val="24"/>
        </w:rPr>
        <w:t xml:space="preserve">   priemonė: mobilusis telefonas paimamas ir paliekamas lopšelio-darželio sutartoje vietoje ir atiduodamas po veiklos užsiėmimų tėvams.</w:t>
      </w:r>
    </w:p>
    <w:p w:rsidR="007F3AE1" w:rsidRDefault="007F3AE1" w:rsidP="007F3AE1">
      <w:pPr>
        <w:spacing w:after="0" w:line="240" w:lineRule="auto"/>
        <w:ind w:hanging="142"/>
        <w:rPr>
          <w:rFonts w:ascii="Times New Roman" w:hAnsi="Times New Roman" w:cs="Times New Roman"/>
          <w:sz w:val="24"/>
          <w:szCs w:val="24"/>
        </w:rPr>
      </w:pPr>
    </w:p>
    <w:p w:rsidR="007F3AE1" w:rsidRDefault="007F3AE1" w:rsidP="007F3AE1">
      <w:pPr>
        <w:spacing w:after="0" w:line="240" w:lineRule="auto"/>
        <w:ind w:left="-142" w:hanging="142"/>
        <w:rPr>
          <w:rFonts w:ascii="Times New Roman" w:hAnsi="Times New Roman" w:cs="Times New Roman"/>
          <w:sz w:val="24"/>
          <w:szCs w:val="24"/>
        </w:rPr>
      </w:pPr>
      <w:r w:rsidRPr="007F3AE1">
        <w:rPr>
          <w:rFonts w:ascii="Times New Roman" w:hAnsi="Times New Roman" w:cs="Times New Roman"/>
          <w:sz w:val="24"/>
          <w:szCs w:val="24"/>
        </w:rPr>
        <w:lastRenderedPageBreak/>
        <w:t xml:space="preserve">                  10. Tėvams nebendradarbiaujant, grupės mokytojas kreipiasi į lopšelio-darželio Vaiko gerovės komisiją (toliau – VGK), o nesant teigiamo pokyčio, lopšelio-darželio vadovas kreipiasi į Šiaulių miesto savivaldybės administracijos VGK.</w:t>
      </w:r>
    </w:p>
    <w:p w:rsidR="007F3AE1" w:rsidRDefault="007F3AE1" w:rsidP="007F3AE1">
      <w:pPr>
        <w:spacing w:after="0" w:line="240" w:lineRule="auto"/>
        <w:ind w:left="-142" w:hanging="142"/>
        <w:rPr>
          <w:rFonts w:ascii="Times New Roman" w:hAnsi="Times New Roman" w:cs="Times New Roman"/>
          <w:sz w:val="24"/>
          <w:szCs w:val="24"/>
        </w:rPr>
      </w:pPr>
    </w:p>
    <w:p w:rsidR="007F3AE1" w:rsidRDefault="007F3AE1" w:rsidP="007F3AE1">
      <w:pPr>
        <w:spacing w:after="0" w:line="240" w:lineRule="auto"/>
        <w:ind w:left="-142" w:hanging="142"/>
        <w:rPr>
          <w:rFonts w:ascii="Times New Roman" w:hAnsi="Times New Roman" w:cs="Times New Roman"/>
          <w:sz w:val="24"/>
          <w:szCs w:val="24"/>
        </w:rPr>
      </w:pPr>
    </w:p>
    <w:p w:rsidR="007F3AE1" w:rsidRPr="007F3AE1" w:rsidRDefault="007F3AE1" w:rsidP="007F3AE1">
      <w:pPr>
        <w:pStyle w:val="Default"/>
      </w:pPr>
      <w:r>
        <w:t xml:space="preserve">                                           </w:t>
      </w:r>
      <w:r w:rsidRPr="007F3AE1">
        <w:t xml:space="preserve">         </w:t>
      </w:r>
      <w:r w:rsidRPr="007F3AE1">
        <w:rPr>
          <w:b/>
          <w:bCs/>
        </w:rPr>
        <w:t xml:space="preserve">IV SKYRIUS </w:t>
      </w:r>
    </w:p>
    <w:p w:rsidR="00E071DA" w:rsidRDefault="007F3AE1" w:rsidP="007F3AE1">
      <w:pPr>
        <w:spacing w:after="0" w:line="240" w:lineRule="auto"/>
        <w:ind w:left="-142" w:hanging="142"/>
        <w:rPr>
          <w:rFonts w:ascii="Times New Roman" w:hAnsi="Times New Roman" w:cs="Times New Roman"/>
          <w:b/>
          <w:bCs/>
          <w:color w:val="000000"/>
          <w:sz w:val="24"/>
          <w:szCs w:val="24"/>
        </w:rPr>
      </w:pPr>
      <w:r w:rsidRPr="007F3AE1">
        <w:rPr>
          <w:rFonts w:ascii="Times New Roman" w:hAnsi="Times New Roman" w:cs="Times New Roman"/>
          <w:b/>
          <w:bCs/>
          <w:color w:val="000000"/>
          <w:sz w:val="24"/>
          <w:szCs w:val="24"/>
        </w:rPr>
        <w:t xml:space="preserve">                                           BAIGIAMOSIOS NUOSTATOS</w:t>
      </w:r>
    </w:p>
    <w:p w:rsidR="00C67900" w:rsidRDefault="00C67900" w:rsidP="007F3AE1">
      <w:pPr>
        <w:spacing w:after="0" w:line="240" w:lineRule="auto"/>
        <w:ind w:left="-142" w:hanging="142"/>
        <w:rPr>
          <w:rFonts w:ascii="Times New Roman" w:hAnsi="Times New Roman" w:cs="Times New Roman"/>
          <w:b/>
          <w:bCs/>
          <w:color w:val="000000"/>
          <w:sz w:val="24"/>
          <w:szCs w:val="24"/>
        </w:rPr>
      </w:pPr>
    </w:p>
    <w:p w:rsidR="00C67900" w:rsidRPr="00C67900" w:rsidRDefault="00C67900" w:rsidP="00C67900">
      <w:pPr>
        <w:spacing w:after="0" w:line="240" w:lineRule="auto"/>
        <w:ind w:left="-142" w:hanging="142"/>
        <w:jc w:val="both"/>
        <w:rPr>
          <w:rFonts w:ascii="Times New Roman" w:hAnsi="Times New Roman" w:cs="Times New Roman"/>
          <w:b/>
          <w:bCs/>
          <w:color w:val="000000"/>
          <w:sz w:val="24"/>
          <w:szCs w:val="24"/>
        </w:rPr>
      </w:pPr>
    </w:p>
    <w:p w:rsidR="00C67900" w:rsidRPr="00C67900" w:rsidRDefault="00C67900" w:rsidP="00C67900">
      <w:pPr>
        <w:pStyle w:val="Default"/>
        <w:jc w:val="both"/>
      </w:pPr>
      <w:r w:rsidRPr="00C67900">
        <w:rPr>
          <w:b/>
          <w:bCs/>
        </w:rPr>
        <w:t xml:space="preserve">          </w:t>
      </w:r>
      <w:r w:rsidRPr="00C67900">
        <w:t xml:space="preserve">11. Aprašas skelbiamas lopšelio-darželio interneto svetainėje ir keičiamas pasikeitus teisės aktams ar lopšelio-darželio tarybos iniciatyva. </w:t>
      </w:r>
    </w:p>
    <w:p w:rsidR="00C67900" w:rsidRPr="00C67900" w:rsidRDefault="00C67900" w:rsidP="00C67900">
      <w:pPr>
        <w:spacing w:after="0" w:line="240" w:lineRule="auto"/>
        <w:ind w:left="-142" w:hanging="142"/>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C67900">
        <w:rPr>
          <w:rFonts w:ascii="Times New Roman" w:hAnsi="Times New Roman" w:cs="Times New Roman"/>
          <w:color w:val="000000"/>
          <w:sz w:val="24"/>
          <w:szCs w:val="24"/>
        </w:rPr>
        <w:t xml:space="preserve">12. Lopšelis-darželis, siekdamas Aprašo pažeidimų prevencijos ir sklandaus jų įgyvendinimo, informuoja ir konsultuoja ugdytinius ir tėvus apie mobiliųjų telefonų besaikio naudojimo pasekmes ir atsakingą bei saugų jų naudojimą. </w:t>
      </w:r>
      <w:r w:rsidRPr="00C67900">
        <w:rPr>
          <w:rFonts w:ascii="Times New Roman" w:hAnsi="Times New Roman" w:cs="Times New Roman"/>
          <w:b/>
          <w:bCs/>
          <w:color w:val="000000"/>
          <w:sz w:val="24"/>
          <w:szCs w:val="24"/>
        </w:rPr>
        <w:t xml:space="preserve"> </w:t>
      </w:r>
    </w:p>
    <w:p w:rsidR="00E071DA" w:rsidRDefault="00E071DA" w:rsidP="007F3AE1">
      <w:pPr>
        <w:spacing w:after="0" w:line="240" w:lineRule="auto"/>
        <w:ind w:left="-142" w:hanging="142"/>
        <w:rPr>
          <w:rFonts w:ascii="Times New Roman" w:hAnsi="Times New Roman" w:cs="Times New Roman"/>
          <w:b/>
          <w:bCs/>
          <w:color w:val="000000"/>
          <w:sz w:val="24"/>
          <w:szCs w:val="24"/>
        </w:rPr>
      </w:pPr>
    </w:p>
    <w:p w:rsidR="007F3AE1" w:rsidRPr="007F3AE1" w:rsidRDefault="00E071DA" w:rsidP="007F3AE1">
      <w:pPr>
        <w:spacing w:after="0" w:line="240" w:lineRule="auto"/>
        <w:ind w:left="-142" w:hanging="142"/>
        <w:rPr>
          <w:rFonts w:ascii="Times New Roman" w:hAnsi="Times New Roman" w:cs="Times New Roman"/>
          <w:sz w:val="24"/>
          <w:szCs w:val="24"/>
        </w:rPr>
      </w:pPr>
      <w:r>
        <w:rPr>
          <w:rFonts w:ascii="Times New Roman" w:hAnsi="Times New Roman" w:cs="Times New Roman"/>
          <w:b/>
          <w:bCs/>
          <w:color w:val="000000"/>
          <w:sz w:val="24"/>
          <w:szCs w:val="24"/>
        </w:rPr>
        <w:t xml:space="preserve">   </w:t>
      </w:r>
      <w:r w:rsidR="007F3AE1" w:rsidRPr="007F3AE1">
        <w:rPr>
          <w:rFonts w:ascii="Times New Roman" w:hAnsi="Times New Roman" w:cs="Times New Roman"/>
          <w:b/>
          <w:bCs/>
          <w:color w:val="000000"/>
          <w:sz w:val="24"/>
          <w:szCs w:val="24"/>
        </w:rPr>
        <w:t xml:space="preserve"> </w:t>
      </w:r>
      <w:r w:rsidR="007F3AE1" w:rsidRPr="007F3AE1">
        <w:rPr>
          <w:rFonts w:ascii="Times New Roman" w:hAnsi="Times New Roman" w:cs="Times New Roman"/>
          <w:sz w:val="24"/>
          <w:szCs w:val="24"/>
        </w:rPr>
        <w:t xml:space="preserve"> </w:t>
      </w:r>
      <w:r w:rsidR="00C67900">
        <w:rPr>
          <w:rFonts w:ascii="Times New Roman" w:hAnsi="Times New Roman" w:cs="Times New Roman"/>
          <w:sz w:val="24"/>
          <w:szCs w:val="24"/>
        </w:rPr>
        <w:t xml:space="preserve">          </w:t>
      </w:r>
      <w:bookmarkStart w:id="0" w:name="_GoBack"/>
      <w:bookmarkEnd w:id="0"/>
      <w:r w:rsidR="00C67900">
        <w:rPr>
          <w:rFonts w:ascii="Times New Roman" w:hAnsi="Times New Roman" w:cs="Times New Roman"/>
          <w:sz w:val="24"/>
          <w:szCs w:val="24"/>
        </w:rPr>
        <w:t xml:space="preserve">                                    ____________________________</w:t>
      </w:r>
    </w:p>
    <w:sectPr w:rsidR="007F3AE1" w:rsidRPr="007F3AE1" w:rsidSect="007F3AE1">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859BF7"/>
    <w:multiLevelType w:val="hybridMultilevel"/>
    <w:tmpl w:val="B3FC2F8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2D"/>
    <w:rsid w:val="002A7759"/>
    <w:rsid w:val="002B612D"/>
    <w:rsid w:val="002D5652"/>
    <w:rsid w:val="00520C19"/>
    <w:rsid w:val="007F3AE1"/>
    <w:rsid w:val="00A74393"/>
    <w:rsid w:val="00C67900"/>
    <w:rsid w:val="00DA3D3C"/>
    <w:rsid w:val="00E071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F5822-6240-45E2-8CA9-5D959C73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B61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2834</Words>
  <Characters>1616</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dc:creator>
  <cp:keywords/>
  <dc:description/>
  <cp:lastModifiedBy>110</cp:lastModifiedBy>
  <cp:revision>5</cp:revision>
  <dcterms:created xsi:type="dcterms:W3CDTF">2025-10-10T10:08:00Z</dcterms:created>
  <dcterms:modified xsi:type="dcterms:W3CDTF">2025-10-13T10:30:00Z</dcterms:modified>
</cp:coreProperties>
</file>