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16" w:rsidRPr="00814816" w:rsidRDefault="00814816" w:rsidP="00814816">
      <w:pPr>
        <w:widowControl w:val="0"/>
        <w:autoSpaceDE w:val="0"/>
        <w:autoSpaceDN w:val="0"/>
        <w:spacing w:before="90" w:after="0" w:line="240" w:lineRule="auto"/>
        <w:ind w:left="10888"/>
        <w:rPr>
          <w:rFonts w:ascii="Times New Roman" w:eastAsia="Times New Roman" w:hAnsi="Times New Roman" w:cs="Times New Roman"/>
          <w:sz w:val="24"/>
        </w:rPr>
      </w:pPr>
      <w:r w:rsidRPr="00814816">
        <w:rPr>
          <w:rFonts w:ascii="Times New Roman" w:eastAsia="Times New Roman" w:hAnsi="Times New Roman" w:cs="Times New Roman"/>
          <w:sz w:val="24"/>
        </w:rPr>
        <w:t>PATVIRTINTA</w:t>
      </w:r>
    </w:p>
    <w:p w:rsidR="00814816" w:rsidRPr="00814816" w:rsidRDefault="00814816" w:rsidP="00814816">
      <w:pPr>
        <w:widowControl w:val="0"/>
        <w:autoSpaceDE w:val="0"/>
        <w:autoSpaceDN w:val="0"/>
        <w:spacing w:after="0" w:line="240" w:lineRule="auto"/>
        <w:ind w:left="10888" w:right="284"/>
        <w:rPr>
          <w:rFonts w:ascii="Times New Roman" w:eastAsia="Times New Roman" w:hAnsi="Times New Roman" w:cs="Times New Roman"/>
          <w:sz w:val="24"/>
        </w:rPr>
      </w:pPr>
      <w:r w:rsidRPr="00814816">
        <w:rPr>
          <w:rFonts w:ascii="Times New Roman" w:eastAsia="Times New Roman" w:hAnsi="Times New Roman" w:cs="Times New Roman"/>
          <w:sz w:val="24"/>
        </w:rPr>
        <w:t>Šiaulių lopšelio-darželio „Pupų pėdas“</w:t>
      </w:r>
      <w:r w:rsidRPr="0081481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14816">
        <w:rPr>
          <w:rFonts w:ascii="Times New Roman" w:eastAsia="Times New Roman" w:hAnsi="Times New Roman" w:cs="Times New Roman"/>
          <w:sz w:val="24"/>
        </w:rPr>
        <w:t>direktoriaus</w:t>
      </w:r>
      <w:r w:rsidRPr="008148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65319">
        <w:rPr>
          <w:rFonts w:ascii="Times New Roman" w:eastAsia="Times New Roman" w:hAnsi="Times New Roman" w:cs="Times New Roman"/>
          <w:sz w:val="24"/>
        </w:rPr>
        <w:t>2024</w:t>
      </w:r>
      <w:r w:rsidRPr="00814816">
        <w:rPr>
          <w:rFonts w:ascii="Times New Roman" w:eastAsia="Times New Roman" w:hAnsi="Times New Roman" w:cs="Times New Roman"/>
          <w:sz w:val="24"/>
        </w:rPr>
        <w:t xml:space="preserve"> m. </w:t>
      </w:r>
      <w:r w:rsidR="00165319">
        <w:rPr>
          <w:rFonts w:ascii="Times New Roman" w:eastAsia="Times New Roman" w:hAnsi="Times New Roman" w:cs="Times New Roman"/>
          <w:sz w:val="24"/>
        </w:rPr>
        <w:t xml:space="preserve">vasario </w:t>
      </w:r>
      <w:r w:rsidR="00AC2053">
        <w:rPr>
          <w:rFonts w:ascii="Times New Roman" w:eastAsia="Times New Roman" w:hAnsi="Times New Roman" w:cs="Times New Roman"/>
          <w:sz w:val="24"/>
        </w:rPr>
        <w:t>9</w:t>
      </w:r>
      <w:r w:rsidR="00165319">
        <w:rPr>
          <w:rFonts w:ascii="Times New Roman" w:eastAsia="Times New Roman" w:hAnsi="Times New Roman" w:cs="Times New Roman"/>
          <w:sz w:val="24"/>
        </w:rPr>
        <w:t xml:space="preserve">  </w:t>
      </w:r>
      <w:r w:rsidRPr="00814816">
        <w:rPr>
          <w:rFonts w:ascii="Times New Roman" w:eastAsia="Times New Roman" w:hAnsi="Times New Roman" w:cs="Times New Roman"/>
          <w:sz w:val="24"/>
        </w:rPr>
        <w:t>d.</w:t>
      </w:r>
    </w:p>
    <w:p w:rsidR="00814816" w:rsidRPr="00814816" w:rsidRDefault="00814816" w:rsidP="00814816">
      <w:pPr>
        <w:widowControl w:val="0"/>
        <w:autoSpaceDE w:val="0"/>
        <w:autoSpaceDN w:val="0"/>
        <w:spacing w:after="0" w:line="240" w:lineRule="auto"/>
        <w:ind w:left="10888"/>
        <w:rPr>
          <w:rFonts w:ascii="Times New Roman" w:eastAsia="Times New Roman" w:hAnsi="Times New Roman" w:cs="Times New Roman"/>
          <w:sz w:val="24"/>
        </w:rPr>
      </w:pPr>
      <w:r w:rsidRPr="00814816">
        <w:rPr>
          <w:rFonts w:ascii="Times New Roman" w:eastAsia="Times New Roman" w:hAnsi="Times New Roman" w:cs="Times New Roman"/>
          <w:sz w:val="24"/>
        </w:rPr>
        <w:t>įsakymu</w:t>
      </w:r>
      <w:r w:rsidRPr="008148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65319">
        <w:rPr>
          <w:rFonts w:ascii="Times New Roman" w:eastAsia="Times New Roman" w:hAnsi="Times New Roman" w:cs="Times New Roman"/>
          <w:sz w:val="24"/>
        </w:rPr>
        <w:t xml:space="preserve">Nr. V- </w:t>
      </w:r>
      <w:r w:rsidR="00AC2053">
        <w:rPr>
          <w:rFonts w:ascii="Times New Roman" w:eastAsia="Times New Roman" w:hAnsi="Times New Roman" w:cs="Times New Roman"/>
          <w:sz w:val="24"/>
        </w:rPr>
        <w:t>21</w:t>
      </w:r>
      <w:r w:rsidR="00165319">
        <w:rPr>
          <w:rFonts w:ascii="Times New Roman" w:eastAsia="Times New Roman" w:hAnsi="Times New Roman" w:cs="Times New Roman"/>
          <w:sz w:val="24"/>
        </w:rPr>
        <w:t xml:space="preserve"> </w:t>
      </w:r>
      <w:r w:rsidRPr="008148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14816">
        <w:rPr>
          <w:rFonts w:ascii="Times New Roman" w:eastAsia="Times New Roman" w:hAnsi="Times New Roman" w:cs="Times New Roman"/>
          <w:sz w:val="24"/>
        </w:rPr>
        <w:t>(1.5)</w:t>
      </w:r>
    </w:p>
    <w:p w:rsidR="00814816" w:rsidRPr="00814816" w:rsidRDefault="00814816" w:rsidP="0081481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4816" w:rsidRPr="00D42D7C" w:rsidRDefault="002D554C" w:rsidP="00814816">
      <w:pPr>
        <w:widowControl w:val="0"/>
        <w:autoSpaceDE w:val="0"/>
        <w:autoSpaceDN w:val="0"/>
        <w:spacing w:after="0" w:line="242" w:lineRule="auto"/>
        <w:ind w:left="6173" w:right="814" w:hanging="59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bookmarkStart w:id="0" w:name="_GoBack"/>
      <w:r w:rsidR="00814816" w:rsidRPr="00D42D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ŠIAULIŲ LOPŠELIO-DARŽELIO </w:t>
      </w:r>
      <w:r w:rsidR="00814816" w:rsidRPr="00D42D7C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814816" w:rsidRPr="00D42D7C">
        <w:rPr>
          <w:rFonts w:ascii="Times New Roman" w:eastAsia="Times New Roman" w:hAnsi="Times New Roman" w:cs="Times New Roman"/>
          <w:b/>
          <w:bCs/>
          <w:sz w:val="24"/>
          <w:szCs w:val="24"/>
        </w:rPr>
        <w:t>PUPŲ PĖDAS” 2024</w:t>
      </w:r>
      <w:r w:rsidR="00DB6C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14816" w:rsidRPr="00D42D7C">
        <w:rPr>
          <w:rFonts w:ascii="Times New Roman" w:eastAsia="Times New Roman" w:hAnsi="Times New Roman" w:cs="Times New Roman"/>
          <w:b/>
          <w:bCs/>
          <w:sz w:val="24"/>
          <w:szCs w:val="24"/>
        </w:rPr>
        <w:t>METŲ KORUPCIJOS PREVENCIJOS PRIEMONIŲ PLAN</w:t>
      </w:r>
      <w:r w:rsidR="00DB6C48">
        <w:rPr>
          <w:rFonts w:ascii="Times New Roman" w:eastAsia="Times New Roman" w:hAnsi="Times New Roman" w:cs="Times New Roman"/>
          <w:b/>
          <w:bCs/>
          <w:sz w:val="24"/>
          <w:szCs w:val="24"/>
        </w:rPr>
        <w:t>O ĮGYVENDINIMAS</w:t>
      </w:r>
      <w:bookmarkEnd w:id="0"/>
    </w:p>
    <w:p w:rsidR="00086C40" w:rsidRPr="00D42D7C" w:rsidRDefault="00DB6C48" w:rsidP="00814816">
      <w:pPr>
        <w:ind w:right="-881"/>
      </w:pPr>
    </w:p>
    <w:tbl>
      <w:tblPr>
        <w:tblStyle w:val="TableNormal"/>
        <w:tblW w:w="1489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66"/>
        <w:gridCol w:w="2239"/>
        <w:gridCol w:w="2014"/>
        <w:gridCol w:w="2825"/>
        <w:gridCol w:w="2693"/>
      </w:tblGrid>
      <w:tr w:rsidR="00814816" w:rsidRPr="00D42D7C" w:rsidTr="00814816">
        <w:trPr>
          <w:trHeight w:val="551"/>
        </w:trPr>
        <w:tc>
          <w:tcPr>
            <w:tcW w:w="562" w:type="dxa"/>
          </w:tcPr>
          <w:p w:rsidR="00814816" w:rsidRPr="00D42D7C" w:rsidRDefault="00814816" w:rsidP="00814816">
            <w:pPr>
              <w:spacing w:line="268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Eil.</w:t>
            </w:r>
          </w:p>
          <w:p w:rsidR="00814816" w:rsidRPr="00D42D7C" w:rsidRDefault="00814816" w:rsidP="00814816">
            <w:pPr>
              <w:spacing w:line="264" w:lineRule="exact"/>
              <w:ind w:left="124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Nr.</w:t>
            </w:r>
          </w:p>
        </w:tc>
        <w:tc>
          <w:tcPr>
            <w:tcW w:w="4566" w:type="dxa"/>
          </w:tcPr>
          <w:p w:rsidR="00814816" w:rsidRPr="00D42D7C" w:rsidRDefault="00814816" w:rsidP="00814816">
            <w:pPr>
              <w:spacing w:line="268" w:lineRule="exact"/>
              <w:ind w:left="119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Priemonės</w:t>
            </w:r>
            <w:r w:rsidRPr="00D42D7C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pavadinimas</w:t>
            </w:r>
          </w:p>
        </w:tc>
        <w:tc>
          <w:tcPr>
            <w:tcW w:w="2239" w:type="dxa"/>
          </w:tcPr>
          <w:p w:rsidR="00814816" w:rsidRPr="00D42D7C" w:rsidRDefault="00814816" w:rsidP="00814816">
            <w:pPr>
              <w:spacing w:line="268" w:lineRule="exact"/>
              <w:ind w:left="150" w:right="142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Vykdytojas</w:t>
            </w:r>
          </w:p>
        </w:tc>
        <w:tc>
          <w:tcPr>
            <w:tcW w:w="2014" w:type="dxa"/>
          </w:tcPr>
          <w:p w:rsidR="00814816" w:rsidRPr="00D42D7C" w:rsidRDefault="00814816" w:rsidP="00814816">
            <w:pPr>
              <w:spacing w:line="268" w:lineRule="exact"/>
              <w:ind w:left="102" w:right="89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Vykdymo</w:t>
            </w:r>
          </w:p>
          <w:p w:rsidR="00814816" w:rsidRPr="00D42D7C" w:rsidRDefault="00814816" w:rsidP="00814816">
            <w:pPr>
              <w:spacing w:line="264" w:lineRule="exact"/>
              <w:ind w:left="102" w:right="89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laikas</w:t>
            </w:r>
          </w:p>
        </w:tc>
        <w:tc>
          <w:tcPr>
            <w:tcW w:w="2825" w:type="dxa"/>
          </w:tcPr>
          <w:p w:rsidR="00814816" w:rsidRPr="00D42D7C" w:rsidRDefault="00BE3B73" w:rsidP="00BE3B7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   </w:t>
            </w:r>
            <w:r w:rsidR="00814816"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Laukiamas</w:t>
            </w:r>
            <w:r w:rsidR="00814816" w:rsidRPr="00D42D7C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="00814816"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rezultatas</w:t>
            </w:r>
          </w:p>
        </w:tc>
        <w:tc>
          <w:tcPr>
            <w:tcW w:w="2693" w:type="dxa"/>
          </w:tcPr>
          <w:p w:rsidR="00814816" w:rsidRPr="00D42D7C" w:rsidRDefault="00814816" w:rsidP="00814816">
            <w:pPr>
              <w:spacing w:line="268" w:lineRule="exact"/>
              <w:ind w:left="343" w:right="338"/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Įgyvendinimo</w:t>
            </w:r>
          </w:p>
          <w:p w:rsidR="00814816" w:rsidRPr="00D42D7C" w:rsidRDefault="00814816" w:rsidP="00814816">
            <w:pPr>
              <w:tabs>
                <w:tab w:val="center" w:pos="1614"/>
              </w:tabs>
              <w:spacing w:line="264" w:lineRule="exact"/>
              <w:ind w:left="343" w:right="340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ab/>
              <w:t>vertinimo</w:t>
            </w:r>
            <w:r w:rsidRPr="00D42D7C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rFonts w:ascii="Times New Roman" w:eastAsia="Times New Roman" w:hAnsi="Times New Roman" w:cs="Times New Roman"/>
                <w:sz w:val="24"/>
                <w:lang w:val="lt-LT"/>
              </w:rPr>
              <w:t>kriterijai</w:t>
            </w:r>
          </w:p>
        </w:tc>
      </w:tr>
      <w:tr w:rsidR="00814816" w:rsidRPr="00D42D7C" w:rsidTr="00814816">
        <w:trPr>
          <w:trHeight w:val="551"/>
        </w:trPr>
        <w:tc>
          <w:tcPr>
            <w:tcW w:w="562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1.</w:t>
            </w:r>
          </w:p>
        </w:tc>
        <w:tc>
          <w:tcPr>
            <w:tcW w:w="4566" w:type="dxa"/>
          </w:tcPr>
          <w:p w:rsidR="00814816" w:rsidRPr="00D42D7C" w:rsidRDefault="00814816" w:rsidP="00814816">
            <w:pPr>
              <w:pStyle w:val="TableParagraph"/>
              <w:spacing w:line="256" w:lineRule="auto"/>
              <w:ind w:right="160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Korupcijos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prevencijos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ir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kontrolės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 xml:space="preserve">komisijos </w:t>
            </w:r>
            <w:r w:rsidRPr="00D42D7C">
              <w:rPr>
                <w:spacing w:val="-57"/>
                <w:sz w:val="24"/>
                <w:lang w:val="lt-LT"/>
              </w:rPr>
              <w:t xml:space="preserve">      </w:t>
            </w:r>
            <w:r w:rsidRPr="00D42D7C">
              <w:rPr>
                <w:sz w:val="24"/>
                <w:lang w:val="lt-LT"/>
              </w:rPr>
              <w:t>atnaujinimas pagal poreikį</w:t>
            </w:r>
          </w:p>
        </w:tc>
        <w:tc>
          <w:tcPr>
            <w:tcW w:w="2239" w:type="dxa"/>
          </w:tcPr>
          <w:p w:rsidR="00814816" w:rsidRPr="00D42D7C" w:rsidRDefault="00814816" w:rsidP="00814816">
            <w:pPr>
              <w:pStyle w:val="TableParagraph"/>
              <w:spacing w:before="111"/>
              <w:ind w:left="153" w:right="14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Direktorius</w:t>
            </w:r>
          </w:p>
        </w:tc>
        <w:tc>
          <w:tcPr>
            <w:tcW w:w="2014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171" w:right="532" w:hanging="17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Pasikeitus aplinkybėms, pagal poreikį</w:t>
            </w:r>
          </w:p>
        </w:tc>
        <w:tc>
          <w:tcPr>
            <w:tcW w:w="2825" w:type="dxa"/>
          </w:tcPr>
          <w:p w:rsidR="00814816" w:rsidRPr="00D42D7C" w:rsidRDefault="00814816" w:rsidP="002C7457">
            <w:pPr>
              <w:pStyle w:val="TableParagraph"/>
              <w:ind w:left="107" w:right="334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Sudaryta</w:t>
            </w:r>
            <w:r w:rsidRPr="00D42D7C">
              <w:rPr>
                <w:spacing w:val="-9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korupcijos</w:t>
            </w:r>
            <w:r w:rsidRPr="00D42D7C">
              <w:rPr>
                <w:spacing w:val="-9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 xml:space="preserve">prevencijos 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komisija.</w:t>
            </w:r>
          </w:p>
        </w:tc>
        <w:tc>
          <w:tcPr>
            <w:tcW w:w="2693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Paskirti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4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asmenys</w:t>
            </w:r>
          </w:p>
          <w:p w:rsidR="00814816" w:rsidRPr="00D42D7C" w:rsidRDefault="00814816" w:rsidP="00814816">
            <w:pPr>
              <w:pStyle w:val="TableParagraph"/>
              <w:spacing w:line="270" w:lineRule="atLeast"/>
              <w:ind w:left="106" w:right="205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atsakingi</w:t>
            </w:r>
            <w:r w:rsidRPr="00D42D7C">
              <w:rPr>
                <w:spacing w:val="-9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už</w:t>
            </w:r>
            <w:r w:rsidRPr="00D42D7C">
              <w:rPr>
                <w:spacing w:val="-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korupcijos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prevenciją</w:t>
            </w:r>
          </w:p>
        </w:tc>
      </w:tr>
      <w:tr w:rsidR="00814816" w:rsidRPr="00D42D7C" w:rsidTr="00814816">
        <w:trPr>
          <w:trHeight w:val="551"/>
        </w:trPr>
        <w:tc>
          <w:tcPr>
            <w:tcW w:w="562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2.</w:t>
            </w:r>
          </w:p>
        </w:tc>
        <w:tc>
          <w:tcPr>
            <w:tcW w:w="4566" w:type="dxa"/>
          </w:tcPr>
          <w:p w:rsidR="00814816" w:rsidRPr="00D42D7C" w:rsidRDefault="00814816" w:rsidP="00814816">
            <w:pPr>
              <w:pStyle w:val="TableParagraph"/>
              <w:spacing w:line="256" w:lineRule="auto"/>
              <w:ind w:right="160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 xml:space="preserve">Internetinėje svetainėje </w:t>
            </w:r>
            <w:hyperlink r:id="rId4" w:history="1">
              <w:r w:rsidRPr="00D42D7C">
                <w:rPr>
                  <w:rStyle w:val="Hipersaitas"/>
                  <w:sz w:val="24"/>
                  <w:lang w:val="lt-LT"/>
                </w:rPr>
                <w:t>https://pupupedas.tavodarzelis.lt/</w:t>
              </w:r>
            </w:hyperlink>
            <w:r w:rsidRPr="00D42D7C">
              <w:rPr>
                <w:sz w:val="24"/>
                <w:lang w:val="lt-LT"/>
              </w:rPr>
              <w:t xml:space="preserve"> skelbti korupcijos programą, j</w:t>
            </w:r>
            <w:r w:rsidR="0025193B" w:rsidRPr="00D42D7C">
              <w:rPr>
                <w:sz w:val="24"/>
                <w:lang w:val="lt-LT"/>
              </w:rPr>
              <w:t>os įgyvendinimo priemonių planą</w:t>
            </w:r>
          </w:p>
        </w:tc>
        <w:tc>
          <w:tcPr>
            <w:tcW w:w="2239" w:type="dxa"/>
          </w:tcPr>
          <w:p w:rsidR="00814816" w:rsidRPr="00D42D7C" w:rsidRDefault="00814816" w:rsidP="00814816">
            <w:pPr>
              <w:pStyle w:val="TableParagraph"/>
              <w:spacing w:before="111"/>
              <w:ind w:left="153" w:right="14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Korupcijos prevencijos ir kontrolės komisija</w:t>
            </w:r>
          </w:p>
        </w:tc>
        <w:tc>
          <w:tcPr>
            <w:tcW w:w="2014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171" w:right="532" w:hanging="17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 xml:space="preserve">  2024 sausio mėn.</w:t>
            </w:r>
          </w:p>
        </w:tc>
        <w:tc>
          <w:tcPr>
            <w:tcW w:w="2825" w:type="dxa"/>
          </w:tcPr>
          <w:p w:rsidR="00814816" w:rsidRPr="00D42D7C" w:rsidRDefault="00814816" w:rsidP="00814816">
            <w:pPr>
              <w:pStyle w:val="TableParagraph"/>
              <w:tabs>
                <w:tab w:val="left" w:pos="2207"/>
              </w:tabs>
              <w:ind w:left="107" w:right="334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Užtikrinamas viešumas, informacija, kur kreiptis susidūrus su korupcinio pobūdžio veikomis</w:t>
            </w:r>
          </w:p>
        </w:tc>
        <w:tc>
          <w:tcPr>
            <w:tcW w:w="2693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Paskelbta informacija</w:t>
            </w:r>
          </w:p>
          <w:p w:rsidR="00814816" w:rsidRPr="00D42D7C" w:rsidRDefault="00814816" w:rsidP="00814816">
            <w:pPr>
              <w:pStyle w:val="TableParagraph"/>
              <w:spacing w:line="268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internetinėje svetainėje</w:t>
            </w:r>
          </w:p>
        </w:tc>
      </w:tr>
      <w:tr w:rsidR="00814816" w:rsidRPr="00D42D7C" w:rsidTr="00814816">
        <w:trPr>
          <w:trHeight w:val="551"/>
        </w:trPr>
        <w:tc>
          <w:tcPr>
            <w:tcW w:w="562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3.</w:t>
            </w:r>
          </w:p>
        </w:tc>
        <w:tc>
          <w:tcPr>
            <w:tcW w:w="4566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Privačių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interesų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deklaracijų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teikimas</w:t>
            </w:r>
          </w:p>
        </w:tc>
        <w:tc>
          <w:tcPr>
            <w:tcW w:w="2239" w:type="dxa"/>
          </w:tcPr>
          <w:p w:rsidR="00814816" w:rsidRPr="00D42D7C" w:rsidRDefault="00814816" w:rsidP="00814816">
            <w:pPr>
              <w:pStyle w:val="TableParagraph"/>
              <w:spacing w:line="256" w:lineRule="auto"/>
              <w:ind w:left="492" w:right="458" w:hanging="3"/>
              <w:rPr>
                <w:sz w:val="24"/>
                <w:lang w:val="lt-LT"/>
              </w:rPr>
            </w:pPr>
            <w:r w:rsidRPr="00D42D7C">
              <w:rPr>
                <w:spacing w:val="-1"/>
                <w:sz w:val="24"/>
                <w:lang w:val="lt-LT"/>
              </w:rPr>
              <w:t>Direktorius,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direktoriaus</w:t>
            </w:r>
          </w:p>
          <w:p w:rsidR="00814816" w:rsidRDefault="002D554C" w:rsidP="00814816">
            <w:pPr>
              <w:pStyle w:val="TableParagraph"/>
              <w:ind w:left="443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pavaduotojas,</w:t>
            </w:r>
          </w:p>
          <w:p w:rsidR="002D554C" w:rsidRDefault="002D554C" w:rsidP="00814816">
            <w:pPr>
              <w:pStyle w:val="TableParagraph"/>
              <w:ind w:left="443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ugdymo aprūpinimo padalinio </w:t>
            </w:r>
          </w:p>
          <w:p w:rsidR="002D554C" w:rsidRPr="00D42D7C" w:rsidRDefault="002D554C" w:rsidP="00814816">
            <w:pPr>
              <w:pStyle w:val="TableParagraph"/>
              <w:ind w:left="443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vadovas</w:t>
            </w:r>
          </w:p>
        </w:tc>
        <w:tc>
          <w:tcPr>
            <w:tcW w:w="2014" w:type="dxa"/>
          </w:tcPr>
          <w:p w:rsidR="00814816" w:rsidRPr="00D42D7C" w:rsidRDefault="00814816" w:rsidP="002C7457">
            <w:pPr>
              <w:pStyle w:val="TableParagraph"/>
              <w:spacing w:line="268" w:lineRule="exact"/>
              <w:ind w:left="171" w:right="533" w:hanging="17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 xml:space="preserve">Pasikeitus </w:t>
            </w:r>
            <w:proofErr w:type="spellStart"/>
            <w:r w:rsidRPr="00D42D7C">
              <w:rPr>
                <w:sz w:val="24"/>
                <w:lang w:val="lt-LT"/>
              </w:rPr>
              <w:t>aplinkybėms,pagal</w:t>
            </w:r>
            <w:proofErr w:type="spellEnd"/>
            <w:r w:rsidRPr="00D42D7C">
              <w:rPr>
                <w:sz w:val="24"/>
                <w:lang w:val="lt-LT"/>
              </w:rPr>
              <w:t xml:space="preserve"> poreikį</w:t>
            </w:r>
          </w:p>
        </w:tc>
        <w:tc>
          <w:tcPr>
            <w:tcW w:w="2825" w:type="dxa"/>
          </w:tcPr>
          <w:p w:rsidR="00814816" w:rsidRPr="00D42D7C" w:rsidRDefault="00814816" w:rsidP="00814816">
            <w:pPr>
              <w:pStyle w:val="TableParagraph"/>
              <w:ind w:left="107" w:right="284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Užtikrinamas viešumas, teisės aktų reikalavimai</w:t>
            </w:r>
          </w:p>
        </w:tc>
        <w:tc>
          <w:tcPr>
            <w:tcW w:w="2693" w:type="dxa"/>
          </w:tcPr>
          <w:p w:rsidR="00814816" w:rsidRPr="00D42D7C" w:rsidRDefault="00814816" w:rsidP="00814816">
            <w:pPr>
              <w:pStyle w:val="TableParagraph"/>
              <w:ind w:left="106" w:right="302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Pateiktos privačių interesų deklaracijos</w:t>
            </w:r>
          </w:p>
          <w:p w:rsidR="00814816" w:rsidRPr="00D42D7C" w:rsidRDefault="00814816" w:rsidP="00814816">
            <w:pPr>
              <w:pStyle w:val="TableParagraph"/>
              <w:ind w:left="106" w:right="302"/>
              <w:rPr>
                <w:sz w:val="24"/>
                <w:lang w:val="lt-LT"/>
              </w:rPr>
            </w:pPr>
          </w:p>
        </w:tc>
      </w:tr>
      <w:tr w:rsidR="00814816" w:rsidRPr="00D42D7C" w:rsidTr="00814816">
        <w:trPr>
          <w:trHeight w:val="551"/>
        </w:trPr>
        <w:tc>
          <w:tcPr>
            <w:tcW w:w="562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4.</w:t>
            </w:r>
          </w:p>
        </w:tc>
        <w:tc>
          <w:tcPr>
            <w:tcW w:w="4566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Asmenų, siekiančių eiti pareigas lopšelyje-darželyje, tikrinimo tvarkos, vadovaujantis Lietuvos Respublikos įstatymais įgyvendinimas</w:t>
            </w:r>
          </w:p>
        </w:tc>
        <w:tc>
          <w:tcPr>
            <w:tcW w:w="2239" w:type="dxa"/>
          </w:tcPr>
          <w:p w:rsidR="00814816" w:rsidRPr="00D42D7C" w:rsidRDefault="00814816" w:rsidP="00814816">
            <w:pPr>
              <w:pStyle w:val="TableParagraph"/>
              <w:spacing w:line="256" w:lineRule="auto"/>
              <w:ind w:left="492" w:right="458" w:hanging="3"/>
              <w:rPr>
                <w:spacing w:val="-1"/>
                <w:sz w:val="24"/>
                <w:lang w:val="lt-LT"/>
              </w:rPr>
            </w:pPr>
            <w:r w:rsidRPr="00D42D7C">
              <w:rPr>
                <w:spacing w:val="-1"/>
                <w:sz w:val="24"/>
                <w:lang w:val="lt-LT"/>
              </w:rPr>
              <w:t>Direktorius</w:t>
            </w:r>
          </w:p>
        </w:tc>
        <w:tc>
          <w:tcPr>
            <w:tcW w:w="2014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0" w:right="533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Prieš skiriant į pareigas</w:t>
            </w:r>
          </w:p>
        </w:tc>
        <w:tc>
          <w:tcPr>
            <w:tcW w:w="2825" w:type="dxa"/>
          </w:tcPr>
          <w:p w:rsidR="00814816" w:rsidRPr="00D42D7C" w:rsidRDefault="00814816" w:rsidP="00814816">
            <w:pPr>
              <w:pStyle w:val="TableParagraph"/>
              <w:ind w:left="107" w:right="141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Įvertinus asmens patikimumą , mažinama korupcijos pasireiškimo lopšelyje-darželyje tikimybė.</w:t>
            </w:r>
          </w:p>
        </w:tc>
        <w:tc>
          <w:tcPr>
            <w:tcW w:w="2693" w:type="dxa"/>
          </w:tcPr>
          <w:p w:rsidR="00814816" w:rsidRPr="00D42D7C" w:rsidRDefault="00814816" w:rsidP="00814816">
            <w:pPr>
              <w:pStyle w:val="TableParagraph"/>
              <w:ind w:left="106" w:right="302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Įvertintas asmenų patikimumas</w:t>
            </w:r>
          </w:p>
        </w:tc>
      </w:tr>
      <w:tr w:rsidR="00814816" w:rsidRPr="00D42D7C" w:rsidTr="00814816">
        <w:trPr>
          <w:trHeight w:val="551"/>
        </w:trPr>
        <w:tc>
          <w:tcPr>
            <w:tcW w:w="562" w:type="dxa"/>
          </w:tcPr>
          <w:p w:rsidR="00814816" w:rsidRPr="00D42D7C" w:rsidRDefault="00814816" w:rsidP="00814816">
            <w:pPr>
              <w:pStyle w:val="TableParagraph"/>
              <w:spacing w:line="270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5.</w:t>
            </w:r>
          </w:p>
        </w:tc>
        <w:tc>
          <w:tcPr>
            <w:tcW w:w="4566" w:type="dxa"/>
          </w:tcPr>
          <w:p w:rsidR="00814816" w:rsidRPr="00D42D7C" w:rsidRDefault="00814816" w:rsidP="00814816">
            <w:pPr>
              <w:pStyle w:val="TableParagraph"/>
              <w:spacing w:line="270" w:lineRule="exact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Informacijos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skelbimas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apie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numatomus,</w:t>
            </w:r>
          </w:p>
          <w:p w:rsidR="00814816" w:rsidRPr="00D42D7C" w:rsidRDefault="00814816" w:rsidP="00814816">
            <w:pPr>
              <w:pStyle w:val="TableParagraph"/>
              <w:spacing w:line="270" w:lineRule="atLeast"/>
              <w:ind w:right="118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vykdomus viešuosius pirkimus ir jų rezultatus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interneto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svetainėje</w:t>
            </w:r>
          </w:p>
        </w:tc>
        <w:tc>
          <w:tcPr>
            <w:tcW w:w="2239" w:type="dxa"/>
          </w:tcPr>
          <w:p w:rsidR="00814816" w:rsidRPr="00D42D7C" w:rsidRDefault="00814816" w:rsidP="00814816">
            <w:pPr>
              <w:pStyle w:val="TableParagraph"/>
              <w:spacing w:line="270" w:lineRule="exact"/>
              <w:ind w:left="410" w:firstLine="122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Korupcijos</w:t>
            </w:r>
          </w:p>
          <w:p w:rsidR="00814816" w:rsidRPr="00D42D7C" w:rsidRDefault="00814816" w:rsidP="00814816">
            <w:pPr>
              <w:pStyle w:val="TableParagraph"/>
              <w:spacing w:line="270" w:lineRule="atLeast"/>
              <w:ind w:left="175" w:right="155" w:firstLine="235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prevencijos ir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kontrolės</w:t>
            </w:r>
            <w:r w:rsidRPr="00D42D7C">
              <w:rPr>
                <w:spacing w:val="-1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komisija</w:t>
            </w:r>
          </w:p>
        </w:tc>
        <w:tc>
          <w:tcPr>
            <w:tcW w:w="2014" w:type="dxa"/>
          </w:tcPr>
          <w:p w:rsidR="00814816" w:rsidRPr="00D42D7C" w:rsidRDefault="00814816" w:rsidP="00814816">
            <w:pPr>
              <w:pStyle w:val="TableParagraph"/>
              <w:spacing w:line="270" w:lineRule="exact"/>
              <w:ind w:left="0" w:right="47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Kasmet</w:t>
            </w:r>
          </w:p>
        </w:tc>
        <w:tc>
          <w:tcPr>
            <w:tcW w:w="2825" w:type="dxa"/>
          </w:tcPr>
          <w:p w:rsidR="00814816" w:rsidRPr="00D42D7C" w:rsidRDefault="00814816" w:rsidP="00814816">
            <w:pPr>
              <w:pStyle w:val="TableParagraph"/>
              <w:ind w:left="107" w:right="542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Užtikrinamas viešųjų pirkimų</w:t>
            </w:r>
            <w:r w:rsidRPr="00D42D7C">
              <w:rPr>
                <w:spacing w:val="-57"/>
                <w:sz w:val="24"/>
                <w:lang w:val="lt-LT"/>
              </w:rPr>
              <w:t xml:space="preserve">         </w:t>
            </w:r>
            <w:r w:rsidR="002D554C">
              <w:rPr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viešumas</w:t>
            </w:r>
          </w:p>
        </w:tc>
        <w:tc>
          <w:tcPr>
            <w:tcW w:w="2693" w:type="dxa"/>
          </w:tcPr>
          <w:p w:rsidR="00814816" w:rsidRPr="00D42D7C" w:rsidRDefault="00814816" w:rsidP="00814816">
            <w:pPr>
              <w:pStyle w:val="TableParagraph"/>
              <w:spacing w:line="270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Paskelbta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informacija</w:t>
            </w:r>
          </w:p>
          <w:p w:rsidR="00814816" w:rsidRPr="00D42D7C" w:rsidRDefault="00814816" w:rsidP="00814816">
            <w:pPr>
              <w:pStyle w:val="TableParagraph"/>
              <w:spacing w:line="270" w:lineRule="atLeast"/>
              <w:ind w:left="106" w:right="95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apie viešuosius</w:t>
            </w:r>
            <w:r w:rsidRPr="00D42D7C">
              <w:rPr>
                <w:spacing w:val="-58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pirkimus</w:t>
            </w:r>
          </w:p>
        </w:tc>
      </w:tr>
      <w:tr w:rsidR="00814816" w:rsidRPr="00D42D7C" w:rsidTr="00814816">
        <w:trPr>
          <w:trHeight w:val="551"/>
        </w:trPr>
        <w:tc>
          <w:tcPr>
            <w:tcW w:w="562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6.</w:t>
            </w:r>
          </w:p>
        </w:tc>
        <w:tc>
          <w:tcPr>
            <w:tcW w:w="4566" w:type="dxa"/>
          </w:tcPr>
          <w:p w:rsidR="00814816" w:rsidRPr="00D42D7C" w:rsidRDefault="00814816" w:rsidP="00814816">
            <w:pPr>
              <w:pStyle w:val="TableParagraph"/>
              <w:ind w:right="160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Prekių, paslaugų ar darbų pirkimų ir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užsakymų</w:t>
            </w:r>
            <w:r w:rsidRPr="00D42D7C">
              <w:rPr>
                <w:spacing w:val="-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vykdymas</w:t>
            </w:r>
            <w:r w:rsidRPr="00D42D7C">
              <w:rPr>
                <w:spacing w:val="-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laikantis</w:t>
            </w:r>
            <w:r w:rsidRPr="00D42D7C">
              <w:rPr>
                <w:spacing w:val="-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viešųjų</w:t>
            </w:r>
          </w:p>
          <w:p w:rsidR="00814816" w:rsidRPr="00D42D7C" w:rsidRDefault="00814816" w:rsidP="0025193B">
            <w:pPr>
              <w:pStyle w:val="TableParagraph"/>
              <w:tabs>
                <w:tab w:val="left" w:pos="3963"/>
              </w:tabs>
              <w:spacing w:line="270" w:lineRule="atLeast"/>
              <w:ind w:right="603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pirkimų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įstatymo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ir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įstaigos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mažos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vertės</w:t>
            </w:r>
            <w:r w:rsidR="0025193B" w:rsidRPr="00D42D7C">
              <w:rPr>
                <w:sz w:val="24"/>
                <w:lang w:val="lt-LT"/>
              </w:rPr>
              <w:t xml:space="preserve"> 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="0025193B"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viešųjų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pirkimų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taisyklių</w:t>
            </w:r>
            <w:r w:rsidR="0025193B"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lastRenderedPageBreak/>
              <w:t>reikalavimų</w:t>
            </w:r>
          </w:p>
        </w:tc>
        <w:tc>
          <w:tcPr>
            <w:tcW w:w="2239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153" w:right="14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lastRenderedPageBreak/>
              <w:t>Ugdymo aprūpinimo padalinio vadovas</w:t>
            </w:r>
          </w:p>
        </w:tc>
        <w:tc>
          <w:tcPr>
            <w:tcW w:w="2014" w:type="dxa"/>
          </w:tcPr>
          <w:p w:rsidR="00814816" w:rsidRPr="00D42D7C" w:rsidRDefault="00814816" w:rsidP="00814816">
            <w:pPr>
              <w:pStyle w:val="TableParagraph"/>
              <w:spacing w:line="268" w:lineRule="exact"/>
              <w:ind w:left="0" w:right="51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Nuolat</w:t>
            </w:r>
          </w:p>
        </w:tc>
        <w:tc>
          <w:tcPr>
            <w:tcW w:w="2825" w:type="dxa"/>
          </w:tcPr>
          <w:p w:rsidR="00814816" w:rsidRPr="00D42D7C" w:rsidRDefault="00814816" w:rsidP="00BE3B73">
            <w:pPr>
              <w:pStyle w:val="TableParagraph"/>
              <w:spacing w:line="268" w:lineRule="exact"/>
              <w:ind w:left="107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Viešųjų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pirkimų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įstatymo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ir</w:t>
            </w:r>
          </w:p>
          <w:p w:rsidR="00814816" w:rsidRPr="00D42D7C" w:rsidRDefault="00814816" w:rsidP="00BE3B73">
            <w:pPr>
              <w:pStyle w:val="TableParagraph"/>
              <w:spacing w:line="270" w:lineRule="atLeast"/>
              <w:ind w:left="107" w:right="567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įstaigos mažos vertės viešųjų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 xml:space="preserve">pirkimų </w:t>
            </w:r>
            <w:r w:rsidR="00BE3B73" w:rsidRPr="00D42D7C">
              <w:rPr>
                <w:sz w:val="24"/>
                <w:lang w:val="lt-LT"/>
              </w:rPr>
              <w:t>taisyklių laikymasis</w:t>
            </w:r>
          </w:p>
        </w:tc>
        <w:tc>
          <w:tcPr>
            <w:tcW w:w="2693" w:type="dxa"/>
          </w:tcPr>
          <w:p w:rsidR="00814816" w:rsidRPr="00D42D7C" w:rsidRDefault="00814816" w:rsidP="00814816">
            <w:pPr>
              <w:pStyle w:val="TableParagraph"/>
              <w:ind w:left="106" w:right="849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Viešųjų pirkimų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dokumentai</w:t>
            </w:r>
          </w:p>
        </w:tc>
      </w:tr>
      <w:tr w:rsidR="00BE3B73" w:rsidRPr="00D42D7C" w:rsidTr="00814816">
        <w:trPr>
          <w:trHeight w:val="551"/>
        </w:trPr>
        <w:tc>
          <w:tcPr>
            <w:tcW w:w="562" w:type="dxa"/>
          </w:tcPr>
          <w:p w:rsidR="00BE3B73" w:rsidRPr="00D42D7C" w:rsidRDefault="00BE3B73" w:rsidP="00BE3B73">
            <w:pPr>
              <w:pStyle w:val="TableParagraph"/>
              <w:spacing w:line="267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lastRenderedPageBreak/>
              <w:t>7.</w:t>
            </w:r>
          </w:p>
        </w:tc>
        <w:tc>
          <w:tcPr>
            <w:tcW w:w="4566" w:type="dxa"/>
          </w:tcPr>
          <w:p w:rsidR="00BE3B73" w:rsidRPr="00D42D7C" w:rsidRDefault="00BE3B73" w:rsidP="00BE3B73">
            <w:pPr>
              <w:pStyle w:val="TableParagraph"/>
              <w:spacing w:line="267" w:lineRule="exact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Viešas</w:t>
            </w:r>
            <w:r w:rsidRPr="00D42D7C">
              <w:rPr>
                <w:spacing w:val="-6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skelbimas</w:t>
            </w:r>
            <w:r w:rsidRPr="00D42D7C">
              <w:rPr>
                <w:spacing w:val="-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lopšelio-darželio</w:t>
            </w:r>
          </w:p>
          <w:p w:rsidR="00BE3B73" w:rsidRPr="00D42D7C" w:rsidRDefault="00BE3B73" w:rsidP="00BE3B73">
            <w:pPr>
              <w:pStyle w:val="TableParagraph"/>
              <w:spacing w:line="270" w:lineRule="atLeast"/>
              <w:ind w:right="557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internetinėje</w:t>
            </w:r>
            <w:r w:rsidRPr="00D42D7C">
              <w:rPr>
                <w:spacing w:val="-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svetainėje</w:t>
            </w:r>
            <w:r w:rsidRPr="00D42D7C">
              <w:rPr>
                <w:spacing w:val="-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apie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laisvas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darbo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vietas</w:t>
            </w:r>
          </w:p>
        </w:tc>
        <w:tc>
          <w:tcPr>
            <w:tcW w:w="2239" w:type="dxa"/>
          </w:tcPr>
          <w:p w:rsidR="00BE3B73" w:rsidRPr="00D42D7C" w:rsidRDefault="00BE3B73" w:rsidP="00BE3B73">
            <w:pPr>
              <w:pStyle w:val="TableParagraph"/>
              <w:spacing w:line="267" w:lineRule="exact"/>
              <w:ind w:left="156" w:right="14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Administracija</w:t>
            </w:r>
          </w:p>
        </w:tc>
        <w:tc>
          <w:tcPr>
            <w:tcW w:w="2014" w:type="dxa"/>
          </w:tcPr>
          <w:p w:rsidR="00BE3B73" w:rsidRPr="00D42D7C" w:rsidRDefault="00BE3B73" w:rsidP="00BE3B73">
            <w:pPr>
              <w:pStyle w:val="TableParagraph"/>
              <w:ind w:left="170" w:right="96" w:hanging="4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Esant laisvoms</w:t>
            </w:r>
            <w:r w:rsidRPr="00D42D7C">
              <w:rPr>
                <w:spacing w:val="-58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darbo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vietoms</w:t>
            </w:r>
          </w:p>
        </w:tc>
        <w:tc>
          <w:tcPr>
            <w:tcW w:w="2825" w:type="dxa"/>
          </w:tcPr>
          <w:p w:rsidR="00BE3B73" w:rsidRPr="00D42D7C" w:rsidRDefault="00BE3B73" w:rsidP="002C7457">
            <w:pPr>
              <w:pStyle w:val="TableParagraph"/>
              <w:spacing w:line="267" w:lineRule="exact"/>
              <w:ind w:left="107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Užtikrinamas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viešumas</w:t>
            </w:r>
          </w:p>
        </w:tc>
        <w:tc>
          <w:tcPr>
            <w:tcW w:w="2693" w:type="dxa"/>
          </w:tcPr>
          <w:p w:rsidR="00BE3B73" w:rsidRPr="00D42D7C" w:rsidRDefault="00BE3B73" w:rsidP="00BE3B73">
            <w:pPr>
              <w:pStyle w:val="TableParagraph"/>
              <w:spacing w:line="267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Informacijos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pateikimo</w:t>
            </w:r>
          </w:p>
          <w:p w:rsidR="00BE3B73" w:rsidRPr="00D42D7C" w:rsidRDefault="00BE3B73" w:rsidP="00BE3B73">
            <w:pPr>
              <w:pStyle w:val="TableParagraph"/>
              <w:spacing w:line="270" w:lineRule="atLeast"/>
              <w:ind w:left="106" w:right="239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ir</w:t>
            </w:r>
            <w:r w:rsidRPr="00D42D7C">
              <w:rPr>
                <w:spacing w:val="-8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organizuotų</w:t>
            </w:r>
            <w:r w:rsidRPr="00D42D7C">
              <w:rPr>
                <w:spacing w:val="-8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atrankų,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konkursų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santykis</w:t>
            </w:r>
          </w:p>
        </w:tc>
      </w:tr>
      <w:tr w:rsidR="00CE1AC0" w:rsidRPr="00D42D7C" w:rsidTr="00814816">
        <w:trPr>
          <w:trHeight w:val="551"/>
        </w:trPr>
        <w:tc>
          <w:tcPr>
            <w:tcW w:w="562" w:type="dxa"/>
          </w:tcPr>
          <w:p w:rsidR="00CE1AC0" w:rsidRPr="00D42D7C" w:rsidRDefault="00CE1AC0" w:rsidP="00CE1AC0">
            <w:pPr>
              <w:pStyle w:val="TableParagraph"/>
              <w:spacing w:line="267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8.</w:t>
            </w:r>
          </w:p>
        </w:tc>
        <w:tc>
          <w:tcPr>
            <w:tcW w:w="4566" w:type="dxa"/>
          </w:tcPr>
          <w:p w:rsidR="00CE1AC0" w:rsidRPr="00D42D7C" w:rsidRDefault="00CE1AC0" w:rsidP="00CE1AC0">
            <w:pPr>
              <w:pStyle w:val="TableParagraph"/>
              <w:spacing w:line="267" w:lineRule="exact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Įstaigos tarybai ir bendruomenei  atsiskaitymas už gautos paramos panaudojimą.</w:t>
            </w:r>
          </w:p>
        </w:tc>
        <w:tc>
          <w:tcPr>
            <w:tcW w:w="2239" w:type="dxa"/>
          </w:tcPr>
          <w:p w:rsidR="00CE1AC0" w:rsidRPr="00D42D7C" w:rsidRDefault="00CE1AC0" w:rsidP="00CE1AC0">
            <w:pPr>
              <w:pStyle w:val="TableParagraph"/>
              <w:spacing w:line="267" w:lineRule="exact"/>
              <w:ind w:left="156" w:right="14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Direktorius</w:t>
            </w:r>
          </w:p>
        </w:tc>
        <w:tc>
          <w:tcPr>
            <w:tcW w:w="2014" w:type="dxa"/>
          </w:tcPr>
          <w:p w:rsidR="00CE1AC0" w:rsidRPr="00D42D7C" w:rsidRDefault="00CE1AC0" w:rsidP="00CE1AC0">
            <w:pPr>
              <w:pStyle w:val="TableParagraph"/>
              <w:ind w:left="170" w:right="96" w:hanging="4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Kasmet</w:t>
            </w:r>
          </w:p>
          <w:p w:rsidR="00CE1AC0" w:rsidRPr="00D42D7C" w:rsidRDefault="00CE1AC0" w:rsidP="00CE1AC0">
            <w:pPr>
              <w:pStyle w:val="TableParagraph"/>
              <w:ind w:left="170" w:right="96" w:hanging="4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kalendorinių metų pabaigoje</w:t>
            </w:r>
          </w:p>
        </w:tc>
        <w:tc>
          <w:tcPr>
            <w:tcW w:w="2825" w:type="dxa"/>
          </w:tcPr>
          <w:p w:rsidR="00CE1AC0" w:rsidRPr="00D42D7C" w:rsidRDefault="00CE1AC0" w:rsidP="002C7457">
            <w:pPr>
              <w:pStyle w:val="TableParagraph"/>
              <w:spacing w:line="267" w:lineRule="exact"/>
              <w:ind w:left="107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Užtikrinamas lėšų panaudojimo viešumas</w:t>
            </w:r>
          </w:p>
        </w:tc>
        <w:tc>
          <w:tcPr>
            <w:tcW w:w="2693" w:type="dxa"/>
          </w:tcPr>
          <w:p w:rsidR="00CE1AC0" w:rsidRPr="00D42D7C" w:rsidRDefault="00CE1AC0" w:rsidP="00CE1AC0">
            <w:pPr>
              <w:pStyle w:val="TableParagraph"/>
              <w:spacing w:line="267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Paskelbta informacija, susirinkimų protokolai</w:t>
            </w:r>
          </w:p>
        </w:tc>
      </w:tr>
      <w:tr w:rsidR="00CE1AC0" w:rsidRPr="00D42D7C" w:rsidTr="00814816">
        <w:trPr>
          <w:trHeight w:val="551"/>
        </w:trPr>
        <w:tc>
          <w:tcPr>
            <w:tcW w:w="562" w:type="dxa"/>
          </w:tcPr>
          <w:p w:rsidR="00CE1AC0" w:rsidRPr="00D42D7C" w:rsidRDefault="00CE1AC0" w:rsidP="00CE1AC0">
            <w:pPr>
              <w:pStyle w:val="TableParagraph"/>
              <w:spacing w:line="268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9.</w:t>
            </w:r>
          </w:p>
        </w:tc>
        <w:tc>
          <w:tcPr>
            <w:tcW w:w="4566" w:type="dxa"/>
          </w:tcPr>
          <w:p w:rsidR="00CE1AC0" w:rsidRPr="00D42D7C" w:rsidRDefault="00CE1AC0" w:rsidP="00CE1AC0">
            <w:pPr>
              <w:pStyle w:val="TableParagraph"/>
              <w:spacing w:line="268" w:lineRule="exact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Darbuotojų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pareigybių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aprašymų</w:t>
            </w:r>
          </w:p>
          <w:p w:rsidR="00CE1AC0" w:rsidRPr="00D42D7C" w:rsidRDefault="00CE1AC0" w:rsidP="00CE1AC0">
            <w:pPr>
              <w:pStyle w:val="TableParagraph"/>
              <w:spacing w:line="270" w:lineRule="atLeast"/>
              <w:ind w:right="14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peržiūrėjimas. Esant būtinybei, įtraukti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antikorupciniu</w:t>
            </w:r>
            <w:r w:rsidRPr="00D42D7C">
              <w:rPr>
                <w:spacing w:val="-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požiūriu</w:t>
            </w:r>
            <w:r w:rsidRPr="00D42D7C">
              <w:rPr>
                <w:spacing w:val="-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svarbias</w:t>
            </w:r>
            <w:r w:rsidRPr="00D42D7C">
              <w:rPr>
                <w:spacing w:val="-6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nuostatas</w:t>
            </w:r>
            <w:r w:rsidRPr="00D42D7C">
              <w:rPr>
                <w:spacing w:val="-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bei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teisines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atsakomybes</w:t>
            </w:r>
          </w:p>
        </w:tc>
        <w:tc>
          <w:tcPr>
            <w:tcW w:w="2239" w:type="dxa"/>
          </w:tcPr>
          <w:p w:rsidR="00CE1AC0" w:rsidRPr="00D42D7C" w:rsidRDefault="00CE1AC0" w:rsidP="00CE1AC0">
            <w:pPr>
              <w:pStyle w:val="TableParagraph"/>
              <w:spacing w:line="268" w:lineRule="exact"/>
              <w:ind w:left="156" w:right="14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Administracija</w:t>
            </w:r>
          </w:p>
        </w:tc>
        <w:tc>
          <w:tcPr>
            <w:tcW w:w="2014" w:type="dxa"/>
          </w:tcPr>
          <w:p w:rsidR="00CE1AC0" w:rsidRPr="00D42D7C" w:rsidRDefault="00CE1AC0" w:rsidP="00CE1AC0">
            <w:pPr>
              <w:pStyle w:val="TableParagraph"/>
              <w:spacing w:line="268" w:lineRule="exact"/>
              <w:ind w:left="0" w:right="51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Nuolat</w:t>
            </w:r>
          </w:p>
        </w:tc>
        <w:tc>
          <w:tcPr>
            <w:tcW w:w="2825" w:type="dxa"/>
          </w:tcPr>
          <w:p w:rsidR="00CE1AC0" w:rsidRPr="00D42D7C" w:rsidRDefault="00CE1AC0" w:rsidP="00CE1AC0">
            <w:pPr>
              <w:pStyle w:val="TableParagraph"/>
              <w:ind w:left="107" w:right="11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 xml:space="preserve">Apibrėžtos </w:t>
            </w:r>
            <w:proofErr w:type="spellStart"/>
            <w:r w:rsidRPr="00D42D7C">
              <w:rPr>
                <w:sz w:val="24"/>
                <w:lang w:val="lt-LT"/>
              </w:rPr>
              <w:t>antikorupci-nės</w:t>
            </w:r>
            <w:proofErr w:type="spellEnd"/>
            <w:r w:rsidRPr="00D42D7C">
              <w:rPr>
                <w:sz w:val="24"/>
                <w:lang w:val="lt-LT"/>
              </w:rPr>
              <w:t xml:space="preserve"> 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nuostatos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ir teisinės</w:t>
            </w:r>
          </w:p>
          <w:p w:rsidR="00CE1AC0" w:rsidRPr="00D42D7C" w:rsidRDefault="00CE1AC0" w:rsidP="00CE1AC0">
            <w:pPr>
              <w:pStyle w:val="TableParagraph"/>
              <w:spacing w:line="270" w:lineRule="atLeast"/>
              <w:ind w:left="107" w:right="11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atsakomybės</w:t>
            </w:r>
            <w:r w:rsidRPr="00D42D7C">
              <w:rPr>
                <w:spacing w:val="-1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priemonės</w:t>
            </w:r>
            <w:r w:rsidRPr="00D42D7C">
              <w:rPr>
                <w:spacing w:val="-57"/>
                <w:sz w:val="24"/>
                <w:lang w:val="lt-LT"/>
              </w:rPr>
              <w:t xml:space="preserve">  </w:t>
            </w:r>
            <w:r w:rsidRPr="00D42D7C">
              <w:rPr>
                <w:sz w:val="24"/>
                <w:lang w:val="lt-LT"/>
              </w:rPr>
              <w:t>darbuotojų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pareigybėse</w:t>
            </w:r>
          </w:p>
        </w:tc>
        <w:tc>
          <w:tcPr>
            <w:tcW w:w="2693" w:type="dxa"/>
          </w:tcPr>
          <w:p w:rsidR="00CE1AC0" w:rsidRPr="00D42D7C" w:rsidRDefault="00CE1AC0" w:rsidP="00CE1AC0">
            <w:pPr>
              <w:pStyle w:val="TableParagraph"/>
              <w:spacing w:line="268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Atnaujinti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dokumentai</w:t>
            </w:r>
          </w:p>
        </w:tc>
      </w:tr>
      <w:tr w:rsidR="0025193B" w:rsidRPr="00D42D7C" w:rsidTr="00814816">
        <w:trPr>
          <w:trHeight w:val="551"/>
        </w:trPr>
        <w:tc>
          <w:tcPr>
            <w:tcW w:w="562" w:type="dxa"/>
          </w:tcPr>
          <w:p w:rsidR="0025193B" w:rsidRPr="00D42D7C" w:rsidRDefault="0025193B" w:rsidP="0025193B">
            <w:pPr>
              <w:pStyle w:val="TableParagraph"/>
              <w:spacing w:line="267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10.</w:t>
            </w:r>
          </w:p>
        </w:tc>
        <w:tc>
          <w:tcPr>
            <w:tcW w:w="4566" w:type="dxa"/>
          </w:tcPr>
          <w:p w:rsidR="0025193B" w:rsidRPr="00D42D7C" w:rsidRDefault="0025193B" w:rsidP="0025193B">
            <w:pPr>
              <w:pStyle w:val="TableParagraph"/>
              <w:ind w:right="119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Vaikų registravimas, priėmimas į lopšelį-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darželį,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grupių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komplektavimas</w:t>
            </w:r>
            <w:r w:rsidRPr="00D42D7C">
              <w:rPr>
                <w:spacing w:val="-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pagal</w:t>
            </w:r>
            <w:r w:rsidRPr="00D42D7C">
              <w:rPr>
                <w:spacing w:val="-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steigėjo nustatytą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tvarką</w:t>
            </w:r>
          </w:p>
        </w:tc>
        <w:tc>
          <w:tcPr>
            <w:tcW w:w="2239" w:type="dxa"/>
          </w:tcPr>
          <w:p w:rsidR="0025193B" w:rsidRPr="00D42D7C" w:rsidRDefault="0025193B" w:rsidP="0025193B">
            <w:pPr>
              <w:pStyle w:val="TableParagraph"/>
              <w:spacing w:line="267" w:lineRule="exact"/>
              <w:ind w:left="156" w:right="14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Administracija</w:t>
            </w:r>
          </w:p>
        </w:tc>
        <w:tc>
          <w:tcPr>
            <w:tcW w:w="2014" w:type="dxa"/>
          </w:tcPr>
          <w:p w:rsidR="0025193B" w:rsidRPr="00D42D7C" w:rsidRDefault="0025193B" w:rsidP="0025193B">
            <w:pPr>
              <w:pStyle w:val="TableParagraph"/>
              <w:spacing w:line="267" w:lineRule="exact"/>
              <w:ind w:left="0" w:right="51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Nuolat</w:t>
            </w:r>
          </w:p>
        </w:tc>
        <w:tc>
          <w:tcPr>
            <w:tcW w:w="2825" w:type="dxa"/>
          </w:tcPr>
          <w:p w:rsidR="0025193B" w:rsidRPr="00D42D7C" w:rsidRDefault="0025193B" w:rsidP="0025193B">
            <w:pPr>
              <w:pStyle w:val="TableParagraph"/>
              <w:ind w:left="107" w:right="27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Vaikų registravimas, priėmimas,</w:t>
            </w:r>
            <w:r w:rsidRPr="00D42D7C">
              <w:rPr>
                <w:spacing w:val="-57"/>
                <w:sz w:val="24"/>
                <w:lang w:val="lt-LT"/>
              </w:rPr>
              <w:t xml:space="preserve">      </w:t>
            </w:r>
            <w:r w:rsidRPr="00D42D7C">
              <w:rPr>
                <w:sz w:val="24"/>
                <w:lang w:val="lt-LT"/>
              </w:rPr>
              <w:t>grupių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sudarymas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vykdomas</w:t>
            </w:r>
          </w:p>
          <w:p w:rsidR="0025193B" w:rsidRPr="00D42D7C" w:rsidRDefault="0025193B" w:rsidP="0025193B">
            <w:pPr>
              <w:pStyle w:val="TableParagraph"/>
              <w:spacing w:line="264" w:lineRule="exact"/>
              <w:ind w:left="107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pagal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nustatytą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tvarką</w:t>
            </w:r>
          </w:p>
        </w:tc>
        <w:tc>
          <w:tcPr>
            <w:tcW w:w="2693" w:type="dxa"/>
          </w:tcPr>
          <w:p w:rsidR="0025193B" w:rsidRPr="00D42D7C" w:rsidRDefault="0025193B" w:rsidP="0025193B">
            <w:pPr>
              <w:pStyle w:val="TableParagraph"/>
              <w:spacing w:line="267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Nėra</w:t>
            </w:r>
            <w:r w:rsidRPr="00D42D7C">
              <w:rPr>
                <w:spacing w:val="-6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skundų</w:t>
            </w:r>
          </w:p>
        </w:tc>
      </w:tr>
      <w:tr w:rsidR="0025193B" w:rsidRPr="00D42D7C" w:rsidTr="00814816">
        <w:trPr>
          <w:trHeight w:val="551"/>
        </w:trPr>
        <w:tc>
          <w:tcPr>
            <w:tcW w:w="562" w:type="dxa"/>
          </w:tcPr>
          <w:p w:rsidR="0025193B" w:rsidRPr="00D42D7C" w:rsidRDefault="0025193B" w:rsidP="0025193B">
            <w:pPr>
              <w:pStyle w:val="TableParagraph"/>
              <w:spacing w:line="267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11.</w:t>
            </w:r>
          </w:p>
        </w:tc>
        <w:tc>
          <w:tcPr>
            <w:tcW w:w="4566" w:type="dxa"/>
          </w:tcPr>
          <w:p w:rsidR="0025193B" w:rsidRPr="00D42D7C" w:rsidRDefault="0025193B" w:rsidP="0025193B">
            <w:pPr>
              <w:pStyle w:val="TableParagraph"/>
              <w:ind w:right="119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Teikti ataskaitas bendruomenei apie ugdomąją, finansinę ir ūkinę veiklą</w:t>
            </w:r>
          </w:p>
        </w:tc>
        <w:tc>
          <w:tcPr>
            <w:tcW w:w="2239" w:type="dxa"/>
          </w:tcPr>
          <w:p w:rsidR="0025193B" w:rsidRPr="00D42D7C" w:rsidRDefault="0025193B" w:rsidP="0025193B">
            <w:pPr>
              <w:pStyle w:val="TableParagraph"/>
              <w:spacing w:line="267" w:lineRule="exact"/>
              <w:ind w:left="156" w:right="14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Direktorius</w:t>
            </w:r>
          </w:p>
        </w:tc>
        <w:tc>
          <w:tcPr>
            <w:tcW w:w="2014" w:type="dxa"/>
          </w:tcPr>
          <w:p w:rsidR="0025193B" w:rsidRPr="00D42D7C" w:rsidRDefault="0025193B" w:rsidP="0025193B">
            <w:pPr>
              <w:pStyle w:val="TableParagraph"/>
              <w:spacing w:line="267" w:lineRule="exact"/>
              <w:ind w:left="0" w:right="512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 xml:space="preserve">       Kasmet</w:t>
            </w:r>
          </w:p>
          <w:p w:rsidR="0025193B" w:rsidRPr="00D42D7C" w:rsidRDefault="0025193B" w:rsidP="0025193B">
            <w:pPr>
              <w:pStyle w:val="TableParagraph"/>
              <w:spacing w:line="267" w:lineRule="exact"/>
              <w:ind w:left="0" w:right="51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kalendorinių    metų pabaigoje</w:t>
            </w:r>
          </w:p>
        </w:tc>
        <w:tc>
          <w:tcPr>
            <w:tcW w:w="2825" w:type="dxa"/>
          </w:tcPr>
          <w:p w:rsidR="0025193B" w:rsidRPr="00D42D7C" w:rsidRDefault="0025193B" w:rsidP="002C7457">
            <w:pPr>
              <w:pStyle w:val="TableParagraph"/>
              <w:ind w:left="107" w:right="27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Užtikrinamas viešumas, savalaikis atsiskaitymas</w:t>
            </w:r>
          </w:p>
        </w:tc>
        <w:tc>
          <w:tcPr>
            <w:tcW w:w="2693" w:type="dxa"/>
          </w:tcPr>
          <w:p w:rsidR="0025193B" w:rsidRPr="00D42D7C" w:rsidRDefault="0025193B" w:rsidP="0025193B">
            <w:pPr>
              <w:pStyle w:val="TableParagraph"/>
              <w:spacing w:line="267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Paskelbta informacija, susirinkimų protokolai</w:t>
            </w:r>
          </w:p>
        </w:tc>
      </w:tr>
      <w:tr w:rsidR="0025193B" w:rsidRPr="00D42D7C" w:rsidTr="00814816">
        <w:trPr>
          <w:trHeight w:val="551"/>
        </w:trPr>
        <w:tc>
          <w:tcPr>
            <w:tcW w:w="562" w:type="dxa"/>
          </w:tcPr>
          <w:p w:rsidR="0025193B" w:rsidRPr="00D42D7C" w:rsidRDefault="0025193B" w:rsidP="0025193B">
            <w:pPr>
              <w:pStyle w:val="TableParagraph"/>
              <w:spacing w:line="267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12.</w:t>
            </w:r>
          </w:p>
        </w:tc>
        <w:tc>
          <w:tcPr>
            <w:tcW w:w="4566" w:type="dxa"/>
          </w:tcPr>
          <w:p w:rsidR="0025193B" w:rsidRPr="00D42D7C" w:rsidRDefault="0025193B" w:rsidP="00F34913">
            <w:pPr>
              <w:pStyle w:val="TableParagraph"/>
              <w:ind w:right="577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Mokymai, renginiai lopšelio-</w:t>
            </w:r>
            <w:r w:rsidR="00F34913" w:rsidRPr="00D42D7C">
              <w:rPr>
                <w:sz w:val="24"/>
                <w:lang w:val="lt-LT"/>
              </w:rPr>
              <w:t>darželio</w:t>
            </w:r>
            <w:r w:rsidRPr="00D42D7C">
              <w:rPr>
                <w:spacing w:val="-58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darbuotojams korupcijos prevencijos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klausimais</w:t>
            </w:r>
          </w:p>
        </w:tc>
        <w:tc>
          <w:tcPr>
            <w:tcW w:w="2239" w:type="dxa"/>
          </w:tcPr>
          <w:p w:rsidR="0025193B" w:rsidRPr="00D42D7C" w:rsidRDefault="0025193B" w:rsidP="0025193B">
            <w:pPr>
              <w:pStyle w:val="TableParagraph"/>
              <w:ind w:left="175" w:right="159" w:hanging="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Korupcijos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prevencijos ir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kontrolės</w:t>
            </w:r>
            <w:r w:rsidRPr="00D42D7C">
              <w:rPr>
                <w:spacing w:val="-1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komisija</w:t>
            </w:r>
          </w:p>
        </w:tc>
        <w:tc>
          <w:tcPr>
            <w:tcW w:w="2014" w:type="dxa"/>
          </w:tcPr>
          <w:p w:rsidR="0025193B" w:rsidRPr="00D42D7C" w:rsidRDefault="0025193B" w:rsidP="0025193B">
            <w:pPr>
              <w:pStyle w:val="TableParagraph"/>
              <w:ind w:left="566" w:right="235" w:hanging="312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Kartą</w:t>
            </w:r>
            <w:r w:rsidRPr="00D42D7C">
              <w:rPr>
                <w:spacing w:val="-9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per</w:t>
            </w:r>
            <w:r w:rsidRPr="00D42D7C">
              <w:rPr>
                <w:spacing w:val="-8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du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metus</w:t>
            </w:r>
          </w:p>
        </w:tc>
        <w:tc>
          <w:tcPr>
            <w:tcW w:w="2825" w:type="dxa"/>
          </w:tcPr>
          <w:p w:rsidR="0025193B" w:rsidRPr="00D42D7C" w:rsidRDefault="00F34913" w:rsidP="00F34913">
            <w:pPr>
              <w:pStyle w:val="TableParagraph"/>
              <w:tabs>
                <w:tab w:val="left" w:pos="2582"/>
              </w:tabs>
              <w:ind w:left="107" w:right="185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Įstaigos d</w:t>
            </w:r>
            <w:r w:rsidR="0025193B" w:rsidRPr="00D42D7C">
              <w:rPr>
                <w:sz w:val="24"/>
                <w:lang w:val="lt-LT"/>
              </w:rPr>
              <w:t>arbuotojai</w:t>
            </w:r>
            <w:r w:rsidR="0025193B" w:rsidRPr="00D42D7C">
              <w:rPr>
                <w:spacing w:val="-8"/>
                <w:sz w:val="24"/>
                <w:lang w:val="lt-LT"/>
              </w:rPr>
              <w:t xml:space="preserve"> </w:t>
            </w:r>
            <w:r w:rsidR="0025193B" w:rsidRPr="00D42D7C">
              <w:rPr>
                <w:sz w:val="24"/>
                <w:lang w:val="lt-LT"/>
              </w:rPr>
              <w:t>bus</w:t>
            </w:r>
            <w:r w:rsidR="0025193B" w:rsidRPr="00D42D7C">
              <w:rPr>
                <w:spacing w:val="-57"/>
                <w:sz w:val="24"/>
                <w:lang w:val="lt-LT"/>
              </w:rPr>
              <w:t xml:space="preserve"> </w:t>
            </w:r>
            <w:r w:rsidR="0025193B" w:rsidRPr="00D42D7C">
              <w:rPr>
                <w:sz w:val="24"/>
                <w:lang w:val="lt-LT"/>
              </w:rPr>
              <w:t>supažindinti su korupcijos</w:t>
            </w:r>
            <w:r w:rsidR="0025193B" w:rsidRPr="00D42D7C">
              <w:rPr>
                <w:spacing w:val="1"/>
                <w:sz w:val="24"/>
                <w:lang w:val="lt-LT"/>
              </w:rPr>
              <w:t xml:space="preserve"> </w:t>
            </w:r>
            <w:r w:rsidR="0025193B" w:rsidRPr="00D42D7C">
              <w:rPr>
                <w:sz w:val="24"/>
                <w:lang w:val="lt-LT"/>
              </w:rPr>
              <w:t>pasekmėmis</w:t>
            </w:r>
            <w:r w:rsidR="0025193B"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 xml:space="preserve"> prevencinė-</w:t>
            </w:r>
          </w:p>
          <w:p w:rsidR="00F34913" w:rsidRPr="00D42D7C" w:rsidRDefault="00F34913" w:rsidP="00F34913">
            <w:pPr>
              <w:pStyle w:val="TableParagraph"/>
              <w:tabs>
                <w:tab w:val="left" w:pos="2582"/>
              </w:tabs>
              <w:ind w:left="107" w:right="185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mis priemonėmis</w:t>
            </w:r>
          </w:p>
        </w:tc>
        <w:tc>
          <w:tcPr>
            <w:tcW w:w="2693" w:type="dxa"/>
          </w:tcPr>
          <w:p w:rsidR="0025193B" w:rsidRPr="00D42D7C" w:rsidRDefault="0025193B" w:rsidP="0025193B">
            <w:pPr>
              <w:pStyle w:val="TableParagraph"/>
              <w:ind w:left="106" w:right="351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Asmenų,</w:t>
            </w:r>
            <w:r w:rsidRPr="00D42D7C">
              <w:rPr>
                <w:spacing w:val="-15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dalyvavusių</w:t>
            </w:r>
            <w:r w:rsidRPr="00D42D7C">
              <w:rPr>
                <w:spacing w:val="-57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mokymuose,</w:t>
            </w:r>
            <w:r w:rsidRPr="00D42D7C">
              <w:rPr>
                <w:spacing w:val="-6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skaičius</w:t>
            </w:r>
          </w:p>
        </w:tc>
      </w:tr>
      <w:tr w:rsidR="00F34913" w:rsidRPr="00D42D7C" w:rsidTr="00814816">
        <w:trPr>
          <w:trHeight w:val="551"/>
        </w:trPr>
        <w:tc>
          <w:tcPr>
            <w:tcW w:w="562" w:type="dxa"/>
          </w:tcPr>
          <w:p w:rsidR="00F34913" w:rsidRPr="00D42D7C" w:rsidRDefault="00F34913" w:rsidP="00F34913">
            <w:pPr>
              <w:pStyle w:val="TableParagraph"/>
              <w:spacing w:line="267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13.</w:t>
            </w:r>
          </w:p>
        </w:tc>
        <w:tc>
          <w:tcPr>
            <w:tcW w:w="4566" w:type="dxa"/>
          </w:tcPr>
          <w:p w:rsidR="00F34913" w:rsidRPr="00D42D7C" w:rsidRDefault="00F34913" w:rsidP="00F34913">
            <w:pPr>
              <w:pStyle w:val="TableParagraph"/>
              <w:ind w:right="112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 xml:space="preserve">Bendradarbiauti ir keistis informacija, kurios reikia korupcijos prevencijai ir kontrolei užtikrinti su kitais valstybės ar savivaldybės įstaigose dirbančiais asmenimis, vykdančiais korupcijos prevencijos kontrolę </w:t>
            </w:r>
          </w:p>
        </w:tc>
        <w:tc>
          <w:tcPr>
            <w:tcW w:w="2239" w:type="dxa"/>
          </w:tcPr>
          <w:p w:rsidR="00F34913" w:rsidRPr="00D42D7C" w:rsidRDefault="00F34913" w:rsidP="00F34913">
            <w:pPr>
              <w:pStyle w:val="TableParagraph"/>
              <w:ind w:left="175" w:right="159" w:hanging="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Korupcijos prevencijos ir kontrolės komisija</w:t>
            </w:r>
          </w:p>
        </w:tc>
        <w:tc>
          <w:tcPr>
            <w:tcW w:w="2014" w:type="dxa"/>
          </w:tcPr>
          <w:p w:rsidR="00F34913" w:rsidRPr="00D42D7C" w:rsidRDefault="00F34913" w:rsidP="00F34913">
            <w:pPr>
              <w:pStyle w:val="TableParagraph"/>
              <w:ind w:left="566" w:right="235" w:hanging="312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 xml:space="preserve"> Pagal poreikį</w:t>
            </w:r>
          </w:p>
        </w:tc>
        <w:tc>
          <w:tcPr>
            <w:tcW w:w="2825" w:type="dxa"/>
          </w:tcPr>
          <w:p w:rsidR="00F34913" w:rsidRPr="00D42D7C" w:rsidRDefault="00F34913" w:rsidP="00F34913">
            <w:pPr>
              <w:pStyle w:val="TableParagraph"/>
              <w:ind w:left="107" w:right="185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Korupcijos prielaidų ir sąlygų mažinimas.</w:t>
            </w:r>
          </w:p>
        </w:tc>
        <w:tc>
          <w:tcPr>
            <w:tcW w:w="2693" w:type="dxa"/>
          </w:tcPr>
          <w:p w:rsidR="00F34913" w:rsidRPr="00D42D7C" w:rsidRDefault="00F34913" w:rsidP="00F34913">
            <w:pPr>
              <w:pStyle w:val="TableParagraph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Įstaigoje bus įdarbinti asmenys tik gavus informaciją iš specialiųjų tyrimų tarnybos</w:t>
            </w:r>
          </w:p>
        </w:tc>
      </w:tr>
      <w:tr w:rsidR="00F34913" w:rsidRPr="00D42D7C" w:rsidTr="00814816">
        <w:trPr>
          <w:trHeight w:val="551"/>
        </w:trPr>
        <w:tc>
          <w:tcPr>
            <w:tcW w:w="562" w:type="dxa"/>
          </w:tcPr>
          <w:p w:rsidR="00F34913" w:rsidRPr="00D42D7C" w:rsidRDefault="00F34913" w:rsidP="00F34913">
            <w:pPr>
              <w:pStyle w:val="TableParagraph"/>
              <w:spacing w:line="267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14.</w:t>
            </w:r>
          </w:p>
        </w:tc>
        <w:tc>
          <w:tcPr>
            <w:tcW w:w="4566" w:type="dxa"/>
          </w:tcPr>
          <w:p w:rsidR="00F34913" w:rsidRPr="00D42D7C" w:rsidRDefault="00F34913" w:rsidP="00F34913">
            <w:pPr>
              <w:pStyle w:val="TableParagraph"/>
              <w:ind w:right="519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Lopšelio-darželio vadovo metinės veiklos</w:t>
            </w:r>
            <w:r w:rsidRPr="00D42D7C">
              <w:rPr>
                <w:spacing w:val="-57"/>
                <w:sz w:val="24"/>
                <w:lang w:val="lt-LT"/>
              </w:rPr>
              <w:t xml:space="preserve">    </w:t>
            </w:r>
            <w:r w:rsidRPr="00D42D7C">
              <w:rPr>
                <w:sz w:val="24"/>
                <w:lang w:val="lt-LT"/>
              </w:rPr>
              <w:t xml:space="preserve"> ataskaitos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skelbimas viešai</w:t>
            </w:r>
          </w:p>
        </w:tc>
        <w:tc>
          <w:tcPr>
            <w:tcW w:w="2239" w:type="dxa"/>
          </w:tcPr>
          <w:p w:rsidR="00F34913" w:rsidRPr="00D42D7C" w:rsidRDefault="00F34913" w:rsidP="00F34913">
            <w:pPr>
              <w:pStyle w:val="TableParagraph"/>
              <w:spacing w:line="268" w:lineRule="exact"/>
              <w:ind w:left="153" w:right="14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Direktorius</w:t>
            </w:r>
          </w:p>
        </w:tc>
        <w:tc>
          <w:tcPr>
            <w:tcW w:w="2014" w:type="dxa"/>
          </w:tcPr>
          <w:p w:rsidR="00F34913" w:rsidRPr="00D42D7C" w:rsidRDefault="00F34913" w:rsidP="00F34913">
            <w:pPr>
              <w:pStyle w:val="TableParagraph"/>
              <w:spacing w:line="268" w:lineRule="exact"/>
              <w:ind w:left="102" w:right="89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Kasmet</w:t>
            </w:r>
          </w:p>
        </w:tc>
        <w:tc>
          <w:tcPr>
            <w:tcW w:w="2825" w:type="dxa"/>
          </w:tcPr>
          <w:p w:rsidR="00F34913" w:rsidRPr="00D42D7C" w:rsidRDefault="00F34913" w:rsidP="00F34913">
            <w:pPr>
              <w:pStyle w:val="TableParagraph"/>
              <w:ind w:left="107" w:right="15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Vykdomas lopšelio-darželio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bendruomenės informavimas apie</w:t>
            </w:r>
            <w:r w:rsidRPr="00D42D7C">
              <w:rPr>
                <w:spacing w:val="-58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ugdomąją,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finansinę ir</w:t>
            </w:r>
            <w:r w:rsidRPr="00D42D7C">
              <w:rPr>
                <w:spacing w:val="-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ūkinę veiklą</w:t>
            </w:r>
          </w:p>
        </w:tc>
        <w:tc>
          <w:tcPr>
            <w:tcW w:w="2693" w:type="dxa"/>
          </w:tcPr>
          <w:p w:rsidR="00F34913" w:rsidRPr="00D42D7C" w:rsidRDefault="00F34913" w:rsidP="00F34913">
            <w:pPr>
              <w:pStyle w:val="TableParagraph"/>
              <w:ind w:left="106" w:right="71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Pateiktų ataskaitų</w:t>
            </w:r>
            <w:r w:rsidRPr="00D42D7C">
              <w:rPr>
                <w:spacing w:val="-58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skaičius</w:t>
            </w:r>
          </w:p>
        </w:tc>
      </w:tr>
      <w:tr w:rsidR="00F34913" w:rsidRPr="00D42D7C" w:rsidTr="00814816">
        <w:trPr>
          <w:trHeight w:val="551"/>
        </w:trPr>
        <w:tc>
          <w:tcPr>
            <w:tcW w:w="562" w:type="dxa"/>
          </w:tcPr>
          <w:p w:rsidR="00F34913" w:rsidRPr="00D42D7C" w:rsidRDefault="00F34913" w:rsidP="00F34913">
            <w:pPr>
              <w:pStyle w:val="TableParagraph"/>
              <w:spacing w:line="267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15.</w:t>
            </w:r>
          </w:p>
        </w:tc>
        <w:tc>
          <w:tcPr>
            <w:tcW w:w="4566" w:type="dxa"/>
          </w:tcPr>
          <w:p w:rsidR="00F34913" w:rsidRPr="00D42D7C" w:rsidRDefault="00F34913" w:rsidP="00F34913">
            <w:pPr>
              <w:pStyle w:val="TableParagraph"/>
              <w:spacing w:line="270" w:lineRule="atLeast"/>
              <w:ind w:right="605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Skundų, pareiškimų, anoniminių pranešimų, pasiūlymų dėl galimų korupci</w:t>
            </w:r>
            <w:r w:rsidR="00D42D7C" w:rsidRPr="00D42D7C">
              <w:rPr>
                <w:sz w:val="24"/>
                <w:lang w:val="lt-LT"/>
              </w:rPr>
              <w:t xml:space="preserve">jos atvejų lopšelyje-darželyje </w:t>
            </w:r>
            <w:r w:rsidR="00D42D7C" w:rsidRPr="00D42D7C">
              <w:rPr>
                <w:b/>
                <w:bCs/>
                <w:sz w:val="24"/>
                <w:lang w:val="lt-LT"/>
              </w:rPr>
              <w:t xml:space="preserve"> </w:t>
            </w:r>
            <w:r w:rsidR="00D42D7C" w:rsidRPr="00D42D7C">
              <w:rPr>
                <w:bCs/>
                <w:sz w:val="24"/>
                <w:lang w:val="lt-LT"/>
              </w:rPr>
              <w:t>„</w:t>
            </w:r>
            <w:r w:rsidRPr="00D42D7C">
              <w:rPr>
                <w:sz w:val="24"/>
                <w:lang w:val="lt-LT"/>
              </w:rPr>
              <w:t>Pupų pėdas“ nagrinėjimas</w:t>
            </w:r>
          </w:p>
        </w:tc>
        <w:tc>
          <w:tcPr>
            <w:tcW w:w="2239" w:type="dxa"/>
          </w:tcPr>
          <w:p w:rsidR="00F34913" w:rsidRPr="00D42D7C" w:rsidRDefault="00F34913" w:rsidP="00F34913">
            <w:pPr>
              <w:pStyle w:val="TableParagraph"/>
              <w:ind w:left="175" w:right="159" w:hanging="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Korupcijos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prevencijos ir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kontrolės</w:t>
            </w:r>
            <w:r w:rsidRPr="00D42D7C">
              <w:rPr>
                <w:spacing w:val="-13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komisija</w:t>
            </w:r>
          </w:p>
        </w:tc>
        <w:tc>
          <w:tcPr>
            <w:tcW w:w="2014" w:type="dxa"/>
          </w:tcPr>
          <w:p w:rsidR="00F34913" w:rsidRPr="00D42D7C" w:rsidRDefault="00F34913" w:rsidP="00F34913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Esant</w:t>
            </w:r>
            <w:r w:rsidRPr="00D42D7C">
              <w:rPr>
                <w:spacing w:val="-2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poreikiui</w:t>
            </w:r>
          </w:p>
        </w:tc>
        <w:tc>
          <w:tcPr>
            <w:tcW w:w="2825" w:type="dxa"/>
          </w:tcPr>
          <w:p w:rsidR="00F34913" w:rsidRPr="00D42D7C" w:rsidRDefault="00F34913" w:rsidP="00F34913">
            <w:pPr>
              <w:pStyle w:val="TableParagraph"/>
              <w:ind w:left="107" w:right="258"/>
              <w:jc w:val="both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Ištirti</w:t>
            </w:r>
            <w:r w:rsidRPr="00D42D7C">
              <w:rPr>
                <w:spacing w:val="-6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prašymai, skundai, anoniminiai pranešimai, atsižvelgta į pasiūlymus.</w:t>
            </w:r>
          </w:p>
        </w:tc>
        <w:tc>
          <w:tcPr>
            <w:tcW w:w="2693" w:type="dxa"/>
          </w:tcPr>
          <w:p w:rsidR="00F34913" w:rsidRPr="00D42D7C" w:rsidRDefault="00F34913" w:rsidP="00F34913">
            <w:pPr>
              <w:pStyle w:val="TableParagraph"/>
              <w:ind w:left="106" w:right="277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Gautų ir ištirtų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prašymų, skundų,</w:t>
            </w:r>
            <w:r w:rsidRPr="00D42D7C">
              <w:rPr>
                <w:spacing w:val="1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anoniminių</w:t>
            </w:r>
            <w:r w:rsidRPr="00D42D7C">
              <w:rPr>
                <w:spacing w:val="-14"/>
                <w:sz w:val="24"/>
                <w:lang w:val="lt-LT"/>
              </w:rPr>
              <w:t xml:space="preserve"> </w:t>
            </w:r>
            <w:r w:rsidRPr="00D42D7C">
              <w:rPr>
                <w:sz w:val="24"/>
                <w:lang w:val="lt-LT"/>
              </w:rPr>
              <w:t>pranešimų</w:t>
            </w:r>
          </w:p>
          <w:p w:rsidR="00F34913" w:rsidRPr="00D42D7C" w:rsidRDefault="00F34913" w:rsidP="00F34913">
            <w:pPr>
              <w:pStyle w:val="TableParagraph"/>
              <w:spacing w:line="264" w:lineRule="exact"/>
              <w:ind w:left="10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santykis</w:t>
            </w:r>
          </w:p>
        </w:tc>
      </w:tr>
      <w:tr w:rsidR="00F34913" w:rsidRPr="00D42D7C" w:rsidTr="00814816">
        <w:trPr>
          <w:trHeight w:val="551"/>
        </w:trPr>
        <w:tc>
          <w:tcPr>
            <w:tcW w:w="562" w:type="dxa"/>
          </w:tcPr>
          <w:p w:rsidR="00F34913" w:rsidRPr="00D42D7C" w:rsidRDefault="00F34913" w:rsidP="00F34913">
            <w:pPr>
              <w:pStyle w:val="TableParagraph"/>
              <w:spacing w:line="267" w:lineRule="exact"/>
              <w:ind w:left="0" w:right="178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lastRenderedPageBreak/>
              <w:t>16.</w:t>
            </w:r>
          </w:p>
        </w:tc>
        <w:tc>
          <w:tcPr>
            <w:tcW w:w="4566" w:type="dxa"/>
          </w:tcPr>
          <w:p w:rsidR="00F34913" w:rsidRPr="00D42D7C" w:rsidRDefault="00F34913" w:rsidP="00F34913">
            <w:pPr>
              <w:pStyle w:val="TableParagraph"/>
              <w:spacing w:line="270" w:lineRule="atLeast"/>
              <w:ind w:right="605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Visuomenės informavimas apie nustatytas korupcijos apraiškas ir priimtus sprendimus.</w:t>
            </w:r>
          </w:p>
        </w:tc>
        <w:tc>
          <w:tcPr>
            <w:tcW w:w="2239" w:type="dxa"/>
          </w:tcPr>
          <w:p w:rsidR="00F34913" w:rsidRPr="00D42D7C" w:rsidRDefault="00F34913" w:rsidP="00F34913">
            <w:pPr>
              <w:pStyle w:val="TableParagraph"/>
              <w:ind w:left="175" w:right="159" w:hanging="1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Korupcijos prevencijos ir kontrolės komisija</w:t>
            </w:r>
          </w:p>
        </w:tc>
        <w:tc>
          <w:tcPr>
            <w:tcW w:w="2014" w:type="dxa"/>
          </w:tcPr>
          <w:p w:rsidR="00F34913" w:rsidRPr="00D42D7C" w:rsidRDefault="00F34913" w:rsidP="00F34913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Gavus informaciją</w:t>
            </w:r>
          </w:p>
        </w:tc>
        <w:tc>
          <w:tcPr>
            <w:tcW w:w="2825" w:type="dxa"/>
          </w:tcPr>
          <w:p w:rsidR="00F34913" w:rsidRPr="00D42D7C" w:rsidRDefault="00F34913" w:rsidP="00F34913">
            <w:pPr>
              <w:pStyle w:val="TableParagraph"/>
              <w:ind w:left="107" w:right="-26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Sumažinta korupcijos pasireiškimo tikimybė padidintas pasitikėjimas lopšelio-darželio veikla.</w:t>
            </w:r>
          </w:p>
        </w:tc>
        <w:tc>
          <w:tcPr>
            <w:tcW w:w="2693" w:type="dxa"/>
          </w:tcPr>
          <w:p w:rsidR="00F34913" w:rsidRPr="00D42D7C" w:rsidRDefault="00F34913" w:rsidP="00F34913">
            <w:pPr>
              <w:pStyle w:val="TableParagraph"/>
              <w:ind w:left="106" w:right="277"/>
              <w:rPr>
                <w:sz w:val="24"/>
                <w:lang w:val="lt-LT"/>
              </w:rPr>
            </w:pPr>
            <w:r w:rsidRPr="00D42D7C">
              <w:rPr>
                <w:sz w:val="24"/>
                <w:lang w:val="lt-LT"/>
              </w:rPr>
              <w:t>Pranešimų ir priimtų sprendimų santykis.</w:t>
            </w:r>
          </w:p>
        </w:tc>
      </w:tr>
    </w:tbl>
    <w:p w:rsidR="002D554C" w:rsidRDefault="002C7457" w:rsidP="00814816">
      <w:pPr>
        <w:ind w:right="-881"/>
      </w:pPr>
      <w:r>
        <w:t xml:space="preserve">                                                                                                     </w:t>
      </w:r>
    </w:p>
    <w:p w:rsidR="002C7457" w:rsidRDefault="002D554C" w:rsidP="00814816">
      <w:pPr>
        <w:ind w:right="-881"/>
      </w:pPr>
      <w:r>
        <w:t xml:space="preserve">                                                                                    </w:t>
      </w:r>
      <w:r w:rsidR="002C7457">
        <w:t xml:space="preserve"> ––––––––––––––––––––––––––––––––––––––––––––––––</w:t>
      </w:r>
    </w:p>
    <w:sectPr w:rsidR="002C7457" w:rsidSect="00F34913">
      <w:pgSz w:w="16838" w:h="11906" w:orient="landscape"/>
      <w:pgMar w:top="709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16"/>
    <w:rsid w:val="00165319"/>
    <w:rsid w:val="00233893"/>
    <w:rsid w:val="0025193B"/>
    <w:rsid w:val="002C7457"/>
    <w:rsid w:val="002D554C"/>
    <w:rsid w:val="005401DA"/>
    <w:rsid w:val="00814816"/>
    <w:rsid w:val="00962934"/>
    <w:rsid w:val="00AC2053"/>
    <w:rsid w:val="00BE3B73"/>
    <w:rsid w:val="00CE1AC0"/>
    <w:rsid w:val="00D42D7C"/>
    <w:rsid w:val="00DB6C48"/>
    <w:rsid w:val="00F34913"/>
    <w:rsid w:val="00FA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5DED0-F7C0-46F5-84C7-CA76D771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48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81481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Hipersaitas">
    <w:name w:val="Hyperlink"/>
    <w:basedOn w:val="Numatytasispastraiposriftas"/>
    <w:uiPriority w:val="99"/>
    <w:unhideWhenUsed/>
    <w:rsid w:val="00814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pupedas.tavodarzelis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3195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110</cp:lastModifiedBy>
  <cp:revision>16</cp:revision>
  <dcterms:created xsi:type="dcterms:W3CDTF">2024-02-12T12:19:00Z</dcterms:created>
  <dcterms:modified xsi:type="dcterms:W3CDTF">2025-03-06T08:19:00Z</dcterms:modified>
</cp:coreProperties>
</file>